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8FE21" w14:textId="77777777" w:rsidR="00FA12F0" w:rsidRPr="00FA12F0" w:rsidRDefault="00FA12F0" w:rsidP="00FA12F0">
      <w:pPr>
        <w:jc w:val="center"/>
        <w:rPr>
          <w:rFonts w:ascii="Century Gothic" w:hAnsi="Century Gothic"/>
        </w:rPr>
      </w:pPr>
      <w:r w:rsidRPr="00FA12F0">
        <w:rPr>
          <w:rFonts w:ascii="Century Gothic" w:hAnsi="Century Gothic"/>
          <w:noProof/>
          <w:lang w:eastAsia="zh-CN"/>
        </w:rPr>
        <w:drawing>
          <wp:inline distT="0" distB="0" distL="0" distR="0" wp14:anchorId="03A8FE5F" wp14:editId="03A8FE60">
            <wp:extent cx="4646295" cy="755015"/>
            <wp:effectExtent l="0" t="0" r="1905" b="6985"/>
            <wp:docPr id="1" name="Picture 1" descr="Logo Colour"/>
            <wp:cNvGraphicFramePr/>
            <a:graphic xmlns:a="http://schemas.openxmlformats.org/drawingml/2006/main">
              <a:graphicData uri="http://schemas.openxmlformats.org/drawingml/2006/picture">
                <pic:pic xmlns:pic="http://schemas.openxmlformats.org/drawingml/2006/picture">
                  <pic:nvPicPr>
                    <pic:cNvPr id="1" name="Picture 1" descr="Logo Colou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6295" cy="755015"/>
                    </a:xfrm>
                    <a:prstGeom prst="rect">
                      <a:avLst/>
                    </a:prstGeom>
                    <a:noFill/>
                    <a:ln>
                      <a:noFill/>
                    </a:ln>
                  </pic:spPr>
                </pic:pic>
              </a:graphicData>
            </a:graphic>
          </wp:inline>
        </w:drawing>
      </w:r>
    </w:p>
    <w:p w14:paraId="03A8FE22" w14:textId="77777777" w:rsidR="00FA12F0" w:rsidRPr="00FA12F0" w:rsidRDefault="00FA12F0" w:rsidP="00FA12F0">
      <w:pPr>
        <w:jc w:val="center"/>
        <w:rPr>
          <w:rFonts w:ascii="Century Gothic" w:hAnsi="Century Gothic"/>
          <w:b/>
        </w:rPr>
      </w:pPr>
      <w:r w:rsidRPr="00FA12F0">
        <w:rPr>
          <w:rFonts w:ascii="Century Gothic" w:hAnsi="Century Gothic"/>
          <w:b/>
        </w:rPr>
        <w:t xml:space="preserve">Union Council Minutes </w:t>
      </w:r>
    </w:p>
    <w:p w14:paraId="03A8FE23" w14:textId="77777777" w:rsidR="00FA12F0" w:rsidRPr="00FA12F0" w:rsidRDefault="00FA12F0" w:rsidP="00FA12F0">
      <w:pPr>
        <w:jc w:val="center"/>
        <w:rPr>
          <w:rFonts w:ascii="Century Gothic" w:hAnsi="Century Gothic"/>
          <w:b/>
        </w:rPr>
      </w:pPr>
      <w:r w:rsidRPr="00FA12F0">
        <w:rPr>
          <w:rFonts w:ascii="Century Gothic" w:hAnsi="Century Gothic"/>
          <w:b/>
        </w:rPr>
        <w:t>15</w:t>
      </w:r>
      <w:r w:rsidRPr="00FA12F0">
        <w:rPr>
          <w:rFonts w:ascii="Century Gothic" w:hAnsi="Century Gothic"/>
          <w:b/>
          <w:vertAlign w:val="superscript"/>
        </w:rPr>
        <w:t>th</w:t>
      </w:r>
      <w:r w:rsidRPr="00FA12F0">
        <w:rPr>
          <w:rFonts w:ascii="Century Gothic" w:hAnsi="Century Gothic"/>
          <w:b/>
        </w:rPr>
        <w:t xml:space="preserve"> March 2017</w:t>
      </w:r>
    </w:p>
    <w:p w14:paraId="03A8FE24" w14:textId="77777777" w:rsidR="00FA12F0" w:rsidRPr="00FA12F0" w:rsidRDefault="00FA12F0">
      <w:pPr>
        <w:rPr>
          <w:rFonts w:ascii="Century Gothic" w:hAnsi="Century Gothic"/>
        </w:rPr>
      </w:pPr>
    </w:p>
    <w:p w14:paraId="03A8FE25" w14:textId="77777777" w:rsidR="00FA12F0" w:rsidRPr="00FA12F0" w:rsidRDefault="00FA12F0" w:rsidP="00FA12F0">
      <w:pPr>
        <w:rPr>
          <w:rFonts w:ascii="Century Gothic" w:hAnsi="Century Gothic"/>
          <w:b/>
        </w:rPr>
      </w:pPr>
      <w:r w:rsidRPr="00FA12F0">
        <w:rPr>
          <w:rFonts w:ascii="Century Gothic" w:hAnsi="Century Gothic"/>
          <w:b/>
        </w:rPr>
        <w:t>1. Attendance was a</w:t>
      </w:r>
      <w:r w:rsidR="00A87A8B">
        <w:rPr>
          <w:rFonts w:ascii="Century Gothic" w:hAnsi="Century Gothic"/>
          <w:b/>
        </w:rPr>
        <w:t>cknowledged and apologies noted</w:t>
      </w:r>
    </w:p>
    <w:p w14:paraId="03A8FE26" w14:textId="77777777" w:rsidR="00FA12F0" w:rsidRPr="00FA12F0" w:rsidRDefault="00FA12F0" w:rsidP="00FA12F0">
      <w:pPr>
        <w:ind w:left="720"/>
        <w:rPr>
          <w:rFonts w:ascii="Century Gothic" w:hAnsi="Century Gothic"/>
        </w:rPr>
      </w:pPr>
      <w:r w:rsidRPr="00FA12F0">
        <w:rPr>
          <w:rFonts w:ascii="Century Gothic" w:hAnsi="Century Gothic"/>
        </w:rPr>
        <w:t>Attended:</w:t>
      </w:r>
      <w:r w:rsidR="00722F50">
        <w:rPr>
          <w:rFonts w:ascii="Century Gothic" w:hAnsi="Century Gothic"/>
        </w:rPr>
        <w:t xml:space="preserve"> Ruqiya Ali (RA); Habiba Amjad (HA); Andy Aston (AA); Joshua Barden (JB); Dale Bennett (DB); </w:t>
      </w:r>
      <w:r w:rsidR="000C6B06">
        <w:rPr>
          <w:rFonts w:ascii="Century Gothic" w:hAnsi="Century Gothic"/>
        </w:rPr>
        <w:t>Nicole Berroa (NB); Sohaib Farooqui (</w:t>
      </w:r>
      <w:proofErr w:type="spellStart"/>
      <w:r w:rsidR="000C6B06">
        <w:rPr>
          <w:rFonts w:ascii="Century Gothic" w:hAnsi="Century Gothic"/>
        </w:rPr>
        <w:t>SFa</w:t>
      </w:r>
      <w:proofErr w:type="spellEnd"/>
      <w:r w:rsidR="000C6B06">
        <w:rPr>
          <w:rFonts w:ascii="Century Gothic" w:hAnsi="Century Gothic"/>
        </w:rPr>
        <w:t xml:space="preserve">); </w:t>
      </w:r>
      <w:proofErr w:type="spellStart"/>
      <w:r w:rsidR="000C6B06">
        <w:rPr>
          <w:rFonts w:ascii="Century Gothic" w:hAnsi="Century Gothic"/>
        </w:rPr>
        <w:t>Ewelina</w:t>
      </w:r>
      <w:proofErr w:type="spellEnd"/>
      <w:r w:rsidR="000C6B06">
        <w:rPr>
          <w:rFonts w:ascii="Century Gothic" w:hAnsi="Century Gothic"/>
        </w:rPr>
        <w:t xml:space="preserve"> </w:t>
      </w:r>
      <w:proofErr w:type="spellStart"/>
      <w:r w:rsidR="000C6B06">
        <w:rPr>
          <w:rFonts w:ascii="Century Gothic" w:hAnsi="Century Gothic"/>
        </w:rPr>
        <w:t>Florczak</w:t>
      </w:r>
      <w:proofErr w:type="spellEnd"/>
      <w:r w:rsidR="000C6B06">
        <w:rPr>
          <w:rFonts w:ascii="Century Gothic" w:hAnsi="Century Gothic"/>
        </w:rPr>
        <w:t xml:space="preserve"> (EF); Iman Hussain (IH); Jenny Plant (JP); Issic Romel (IR); Afsheen Saleem (AS); Liam Slough (LS).</w:t>
      </w:r>
    </w:p>
    <w:p w14:paraId="03A8FE27" w14:textId="77777777" w:rsidR="00FA12F0" w:rsidRPr="00FA12F0" w:rsidRDefault="00FA12F0" w:rsidP="00FA12F0">
      <w:pPr>
        <w:ind w:left="720"/>
        <w:rPr>
          <w:rFonts w:ascii="Century Gothic" w:hAnsi="Century Gothic"/>
        </w:rPr>
      </w:pPr>
      <w:r w:rsidRPr="00FA12F0">
        <w:rPr>
          <w:rFonts w:ascii="Century Gothic" w:hAnsi="Century Gothic"/>
        </w:rPr>
        <w:t>Apologies:</w:t>
      </w:r>
      <w:r w:rsidR="000C6B06">
        <w:rPr>
          <w:rFonts w:ascii="Century Gothic" w:hAnsi="Century Gothic"/>
        </w:rPr>
        <w:t xml:space="preserve"> Rebecca Baker (RB); Stewart Boyd (SB); Jessica Edwards (JE); Latoya Goldbourne (LG); Rachael Healey (RH); Katie </w:t>
      </w:r>
      <w:proofErr w:type="spellStart"/>
      <w:r w:rsidR="000C6B06">
        <w:rPr>
          <w:rFonts w:ascii="Century Gothic" w:hAnsi="Century Gothic"/>
        </w:rPr>
        <w:t>Minchen</w:t>
      </w:r>
      <w:proofErr w:type="spellEnd"/>
      <w:r w:rsidR="000C6B06">
        <w:rPr>
          <w:rFonts w:ascii="Century Gothic" w:hAnsi="Century Gothic"/>
        </w:rPr>
        <w:t xml:space="preserve"> (KM); Ziya Mohamed (ZM); Daniel Raw (DR); Joshua Richardson (JR).</w:t>
      </w:r>
    </w:p>
    <w:p w14:paraId="03A8FE28" w14:textId="77777777" w:rsidR="00FA12F0" w:rsidRPr="00FA12F0" w:rsidRDefault="00FA12F0" w:rsidP="00FA12F0">
      <w:pPr>
        <w:ind w:left="720"/>
        <w:rPr>
          <w:rFonts w:ascii="Century Gothic" w:hAnsi="Century Gothic"/>
        </w:rPr>
      </w:pPr>
      <w:r w:rsidRPr="00FA12F0">
        <w:rPr>
          <w:rFonts w:ascii="Century Gothic" w:hAnsi="Century Gothic"/>
        </w:rPr>
        <w:t>Absent:</w:t>
      </w:r>
      <w:r w:rsidR="000C6B06">
        <w:rPr>
          <w:rFonts w:ascii="Century Gothic" w:hAnsi="Century Gothic"/>
        </w:rPr>
        <w:t xml:space="preserve"> Steven Fellows (</w:t>
      </w:r>
      <w:proofErr w:type="spellStart"/>
      <w:r w:rsidR="000C6B06">
        <w:rPr>
          <w:rFonts w:ascii="Century Gothic" w:hAnsi="Century Gothic"/>
        </w:rPr>
        <w:t>SFe</w:t>
      </w:r>
      <w:proofErr w:type="spellEnd"/>
      <w:r w:rsidR="000C6B06">
        <w:rPr>
          <w:rFonts w:ascii="Century Gothic" w:hAnsi="Century Gothic"/>
        </w:rPr>
        <w:t>); Shazab Islam (SI); Joshua Largent (JL); Nishalini Ravindran (NR).</w:t>
      </w:r>
    </w:p>
    <w:p w14:paraId="03A8FE29" w14:textId="77777777" w:rsidR="00FA12F0" w:rsidRPr="00FA12F0" w:rsidRDefault="00FA12F0" w:rsidP="00FA12F0">
      <w:pPr>
        <w:ind w:left="720"/>
        <w:rPr>
          <w:rFonts w:ascii="Century Gothic" w:hAnsi="Century Gothic"/>
        </w:rPr>
      </w:pPr>
      <w:r w:rsidRPr="00FA12F0">
        <w:rPr>
          <w:rFonts w:ascii="Century Gothic" w:hAnsi="Century Gothic"/>
        </w:rPr>
        <w:t>Staff present</w:t>
      </w:r>
      <w:r w:rsidR="00B543C9">
        <w:rPr>
          <w:rFonts w:ascii="Century Gothic" w:hAnsi="Century Gothic"/>
        </w:rPr>
        <w:t>: Ann Gough, CEO (CEO); Robin Eves, Chair’s Aide (SV&amp;DC); Thomas Swainson, Secretary (C&amp;DA).</w:t>
      </w:r>
    </w:p>
    <w:p w14:paraId="03A8FE2A" w14:textId="77777777" w:rsidR="00BC75C3" w:rsidRPr="00A87A8B" w:rsidRDefault="00A87A8B">
      <w:pPr>
        <w:rPr>
          <w:rFonts w:ascii="Century Gothic" w:hAnsi="Century Gothic"/>
          <w:b/>
        </w:rPr>
      </w:pPr>
      <w:r w:rsidRPr="00A87A8B">
        <w:rPr>
          <w:rFonts w:ascii="Century Gothic" w:hAnsi="Century Gothic"/>
          <w:b/>
        </w:rPr>
        <w:t xml:space="preserve">5. </w:t>
      </w:r>
      <w:r w:rsidR="00BC75C3" w:rsidRPr="00A87A8B">
        <w:rPr>
          <w:rFonts w:ascii="Century Gothic" w:hAnsi="Century Gothic"/>
          <w:b/>
        </w:rPr>
        <w:t xml:space="preserve">Student trustee </w:t>
      </w:r>
      <w:r w:rsidRPr="00A87A8B">
        <w:rPr>
          <w:rFonts w:ascii="Century Gothic" w:hAnsi="Century Gothic"/>
          <w:b/>
        </w:rPr>
        <w:t>ratification</w:t>
      </w:r>
      <w:r w:rsidR="00BC75C3" w:rsidRPr="00A87A8B">
        <w:rPr>
          <w:rFonts w:ascii="Century Gothic" w:hAnsi="Century Gothic"/>
          <w:b/>
        </w:rPr>
        <w:t xml:space="preserve"> </w:t>
      </w:r>
    </w:p>
    <w:p w14:paraId="03A8FE2B" w14:textId="77777777" w:rsidR="00A87A8B" w:rsidRDefault="00A87A8B" w:rsidP="00A87A8B">
      <w:pPr>
        <w:ind w:left="720"/>
        <w:rPr>
          <w:rFonts w:ascii="Century Gothic" w:hAnsi="Century Gothic"/>
        </w:rPr>
      </w:pPr>
      <w:r>
        <w:rPr>
          <w:rFonts w:ascii="Century Gothic" w:hAnsi="Century Gothic"/>
        </w:rPr>
        <w:t>Council members ratified the appointment of Matthew Roberts as a student trustee.</w:t>
      </w:r>
    </w:p>
    <w:p w14:paraId="03A8FE2C" w14:textId="77777777" w:rsidR="00BC75C3" w:rsidRPr="00FA12F0" w:rsidRDefault="00A87A8B" w:rsidP="00A87A8B">
      <w:pPr>
        <w:rPr>
          <w:rFonts w:ascii="Century Gothic" w:hAnsi="Century Gothic"/>
        </w:rPr>
      </w:pPr>
      <w:r>
        <w:rPr>
          <w:rFonts w:ascii="Century Gothic" w:hAnsi="Century Gothic"/>
          <w:b/>
        </w:rPr>
        <w:t xml:space="preserve">Council Vote: </w:t>
      </w:r>
      <w:r w:rsidR="00BC75C3" w:rsidRPr="00FA12F0">
        <w:rPr>
          <w:rFonts w:ascii="Century Gothic" w:hAnsi="Century Gothic"/>
        </w:rPr>
        <w:t>91% yes, 0% no, 9% abstain</w:t>
      </w:r>
    </w:p>
    <w:p w14:paraId="03A8FE2D" w14:textId="77777777" w:rsidR="00A87A8B" w:rsidRDefault="00A87A8B">
      <w:pPr>
        <w:rPr>
          <w:rFonts w:ascii="Century Gothic" w:hAnsi="Century Gothic"/>
          <w:b/>
        </w:rPr>
      </w:pPr>
      <w:r>
        <w:rPr>
          <w:rFonts w:ascii="Century Gothic" w:hAnsi="Century Gothic"/>
          <w:b/>
        </w:rPr>
        <w:t>2. Minutes of the last meeting</w:t>
      </w:r>
    </w:p>
    <w:p w14:paraId="03A8FE2E" w14:textId="77777777" w:rsidR="00BC75C3" w:rsidRPr="00FA12F0" w:rsidRDefault="00BC75C3" w:rsidP="00A87A8B">
      <w:pPr>
        <w:ind w:left="720"/>
        <w:rPr>
          <w:rFonts w:ascii="Century Gothic" w:hAnsi="Century Gothic"/>
        </w:rPr>
      </w:pPr>
      <w:r w:rsidRPr="00FA12F0">
        <w:rPr>
          <w:rFonts w:ascii="Century Gothic" w:hAnsi="Century Gothic"/>
        </w:rPr>
        <w:t xml:space="preserve">The minutes </w:t>
      </w:r>
      <w:r w:rsidR="00A87A8B">
        <w:rPr>
          <w:rFonts w:ascii="Century Gothic" w:hAnsi="Century Gothic"/>
        </w:rPr>
        <w:t>from the last meeting, 24</w:t>
      </w:r>
      <w:r w:rsidR="00A87A8B" w:rsidRPr="00A87A8B">
        <w:rPr>
          <w:rFonts w:ascii="Century Gothic" w:hAnsi="Century Gothic"/>
          <w:vertAlign w:val="superscript"/>
        </w:rPr>
        <w:t>th</w:t>
      </w:r>
      <w:r w:rsidR="00A87A8B">
        <w:rPr>
          <w:rFonts w:ascii="Century Gothic" w:hAnsi="Century Gothic"/>
        </w:rPr>
        <w:t xml:space="preserve"> January 2017, were approved.</w:t>
      </w:r>
    </w:p>
    <w:p w14:paraId="03A8FE2F" w14:textId="77777777" w:rsidR="00BC75C3" w:rsidRPr="00A87A8B" w:rsidRDefault="00A87A8B">
      <w:pPr>
        <w:rPr>
          <w:rFonts w:ascii="Century Gothic" w:hAnsi="Century Gothic"/>
          <w:b/>
        </w:rPr>
      </w:pPr>
      <w:r w:rsidRPr="00A87A8B">
        <w:rPr>
          <w:rFonts w:ascii="Century Gothic" w:hAnsi="Century Gothic"/>
          <w:b/>
        </w:rPr>
        <w:t>3. Matters arising</w:t>
      </w:r>
    </w:p>
    <w:p w14:paraId="03A8FE30" w14:textId="77777777" w:rsidR="00A87A8B" w:rsidRDefault="00A87A8B" w:rsidP="00A87A8B">
      <w:pPr>
        <w:ind w:left="720"/>
        <w:rPr>
          <w:rFonts w:ascii="Century Gothic" w:hAnsi="Century Gothic"/>
        </w:rPr>
      </w:pPr>
      <w:r>
        <w:rPr>
          <w:rFonts w:ascii="Century Gothic" w:hAnsi="Century Gothic"/>
        </w:rPr>
        <w:t>Due to technical issues the matters arising from the last meeting were not discussed. Since this council meeting we have full Basecamp functionality again.</w:t>
      </w:r>
    </w:p>
    <w:p w14:paraId="03A8FE31" w14:textId="77777777" w:rsidR="00A87A8B" w:rsidRDefault="00BC75C3">
      <w:pPr>
        <w:rPr>
          <w:rFonts w:ascii="Century Gothic" w:hAnsi="Century Gothic"/>
          <w:b/>
        </w:rPr>
      </w:pPr>
      <w:r w:rsidRPr="00A87A8B">
        <w:rPr>
          <w:rFonts w:ascii="Century Gothic" w:hAnsi="Century Gothic"/>
          <w:b/>
        </w:rPr>
        <w:t>4</w:t>
      </w:r>
      <w:r w:rsidR="00DA261F">
        <w:rPr>
          <w:rFonts w:ascii="Century Gothic" w:hAnsi="Century Gothic"/>
          <w:b/>
        </w:rPr>
        <w:t>.</w:t>
      </w:r>
      <w:r w:rsidRPr="00A87A8B">
        <w:rPr>
          <w:rFonts w:ascii="Century Gothic" w:hAnsi="Century Gothic"/>
          <w:b/>
        </w:rPr>
        <w:t xml:space="preserve"> Student Issues</w:t>
      </w:r>
    </w:p>
    <w:p w14:paraId="03A8FE32" w14:textId="77777777" w:rsidR="00BC75C3" w:rsidRPr="00FA12F0" w:rsidRDefault="00BC75C3" w:rsidP="00A87A8B">
      <w:pPr>
        <w:ind w:left="720"/>
        <w:rPr>
          <w:rFonts w:ascii="Century Gothic" w:hAnsi="Century Gothic"/>
        </w:rPr>
      </w:pPr>
      <w:r w:rsidRPr="00FA12F0">
        <w:rPr>
          <w:rFonts w:ascii="Century Gothic" w:hAnsi="Century Gothic"/>
        </w:rPr>
        <w:t xml:space="preserve">LS </w:t>
      </w:r>
      <w:r w:rsidR="002D62FB" w:rsidRPr="00FA12F0">
        <w:rPr>
          <w:rFonts w:ascii="Century Gothic" w:hAnsi="Century Gothic"/>
        </w:rPr>
        <w:t>stated that T</w:t>
      </w:r>
      <w:r w:rsidRPr="00FA12F0">
        <w:rPr>
          <w:rFonts w:ascii="Century Gothic" w:hAnsi="Century Gothic"/>
        </w:rPr>
        <w:t>elford students wanted to move the Students room as the current facilities are too small and poorly located. There are existing facilities in Telford that may be fit for purpose. IR and HA said that the officers and the CEO are already going to be discussing provisions at Telford.</w:t>
      </w:r>
    </w:p>
    <w:p w14:paraId="03A8FE33" w14:textId="77777777" w:rsidR="002D62FB" w:rsidRPr="00A87A8B" w:rsidRDefault="002D62FB">
      <w:pPr>
        <w:rPr>
          <w:rFonts w:ascii="Century Gothic" w:hAnsi="Century Gothic"/>
          <w:b/>
        </w:rPr>
      </w:pPr>
      <w:r w:rsidRPr="00A87A8B">
        <w:rPr>
          <w:rFonts w:ascii="Century Gothic" w:hAnsi="Century Gothic"/>
          <w:b/>
        </w:rPr>
        <w:t>Action: Full time officers</w:t>
      </w:r>
    </w:p>
    <w:p w14:paraId="03A8FE34" w14:textId="77777777" w:rsidR="00BC75C3" w:rsidRPr="00FA12F0" w:rsidRDefault="00BC75C3" w:rsidP="00A87A8B">
      <w:pPr>
        <w:ind w:left="720"/>
        <w:rPr>
          <w:rFonts w:ascii="Century Gothic" w:hAnsi="Century Gothic"/>
        </w:rPr>
      </w:pPr>
      <w:r w:rsidRPr="00FA12F0">
        <w:rPr>
          <w:rFonts w:ascii="Century Gothic" w:hAnsi="Century Gothic"/>
        </w:rPr>
        <w:t xml:space="preserve">LS also said that a lot of students are feeding back that catering is also a huge problem at Telford with variety lacking and the food being overpriced. </w:t>
      </w:r>
      <w:r w:rsidRPr="00FA12F0">
        <w:rPr>
          <w:rFonts w:ascii="Century Gothic" w:hAnsi="Century Gothic"/>
        </w:rPr>
        <w:lastRenderedPageBreak/>
        <w:t>There are no real alternatives for students studying on c</w:t>
      </w:r>
      <w:r w:rsidR="002D62FB" w:rsidRPr="00FA12F0">
        <w:rPr>
          <w:rFonts w:ascii="Century Gothic" w:hAnsi="Century Gothic"/>
        </w:rPr>
        <w:t>ampus to get a hot meal in lecture gaps. JB asked if all catering outlets were managed together. FTOs stated that there are different managers operating at the other campus. DB questio</w:t>
      </w:r>
      <w:r w:rsidR="00FE380A">
        <w:rPr>
          <w:rFonts w:ascii="Century Gothic" w:hAnsi="Century Gothic"/>
        </w:rPr>
        <w:t>ned if it was profit driven at T</w:t>
      </w:r>
      <w:r w:rsidR="002D62FB" w:rsidRPr="00FA12F0">
        <w:rPr>
          <w:rFonts w:ascii="Century Gothic" w:hAnsi="Century Gothic"/>
        </w:rPr>
        <w:t xml:space="preserve">elford because they know students have no alternative. HA said that city takings have gone up even though they are competing with local trade. LS said that the variety is more of the problem. If students had more choice this would justify the spend. IR said he has spoken to students and they agree with food pricing being too high and has fed that back to the University but they won’t do anything as they see the outlets being successful. AS said they just want their money’s worth so offering more variety. JP asked if Telford students had microwave access as this would help partially with the problem. Self service facilities for food would drastically improve some of these issues. HA said that students in MK have access to a microwave on the ground floor but JP responded saying that this is still an </w:t>
      </w:r>
      <w:r w:rsidR="00A87A8B" w:rsidRPr="00FA12F0">
        <w:rPr>
          <w:rFonts w:ascii="Century Gothic" w:hAnsi="Century Gothic"/>
        </w:rPr>
        <w:t>accessibility</w:t>
      </w:r>
      <w:r w:rsidR="002D62FB" w:rsidRPr="00FA12F0">
        <w:rPr>
          <w:rFonts w:ascii="Century Gothic" w:hAnsi="Century Gothic"/>
        </w:rPr>
        <w:t xml:space="preserve"> issue.</w:t>
      </w:r>
    </w:p>
    <w:p w14:paraId="03A8FE35" w14:textId="77777777" w:rsidR="002D62FB" w:rsidRPr="00FA12F0" w:rsidRDefault="002D62FB" w:rsidP="00A87A8B">
      <w:pPr>
        <w:ind w:left="720"/>
        <w:rPr>
          <w:rFonts w:ascii="Century Gothic" w:hAnsi="Century Gothic"/>
        </w:rPr>
      </w:pPr>
      <w:r w:rsidRPr="00FA12F0">
        <w:rPr>
          <w:rFonts w:ascii="Century Gothic" w:hAnsi="Century Gothic"/>
        </w:rPr>
        <w:t xml:space="preserve">DB said that the </w:t>
      </w:r>
      <w:r w:rsidR="003375CB" w:rsidRPr="00FA12F0">
        <w:rPr>
          <w:rFonts w:ascii="Century Gothic" w:hAnsi="Century Gothic"/>
        </w:rPr>
        <w:t>issue on the table would need an engagement campaign that addresses catering holistically rather than looking at smaller issues independently and have a conversation with students to improve catering.</w:t>
      </w:r>
    </w:p>
    <w:p w14:paraId="03A8FE36" w14:textId="77777777" w:rsidR="003375CB" w:rsidRPr="00FA12F0" w:rsidRDefault="003375CB" w:rsidP="00A87A8B">
      <w:pPr>
        <w:ind w:left="720"/>
        <w:rPr>
          <w:rFonts w:ascii="Century Gothic" w:hAnsi="Century Gothic"/>
        </w:rPr>
      </w:pPr>
      <w:r w:rsidRPr="00FA12F0">
        <w:rPr>
          <w:rFonts w:ascii="Century Gothic" w:hAnsi="Century Gothic"/>
        </w:rPr>
        <w:t>AA asked about the microwave situation to be offered on campus. HA responded saying that plans will be put in place over the summer.</w:t>
      </w:r>
    </w:p>
    <w:p w14:paraId="03A8FE37" w14:textId="77777777" w:rsidR="003375CB" w:rsidRPr="00FA12F0" w:rsidRDefault="003375CB" w:rsidP="00A87A8B">
      <w:pPr>
        <w:ind w:left="720"/>
        <w:rPr>
          <w:rFonts w:ascii="Century Gothic" w:hAnsi="Century Gothic"/>
        </w:rPr>
      </w:pPr>
      <w:r w:rsidRPr="00FA12F0">
        <w:rPr>
          <w:rFonts w:ascii="Century Gothic" w:hAnsi="Century Gothic"/>
        </w:rPr>
        <w:t>RE shared with students the MU facilities.</w:t>
      </w:r>
    </w:p>
    <w:p w14:paraId="03A8FE38" w14:textId="77777777" w:rsidR="003375CB" w:rsidRPr="00A87A8B" w:rsidRDefault="003375CB">
      <w:pPr>
        <w:rPr>
          <w:rFonts w:ascii="Century Gothic" w:hAnsi="Century Gothic"/>
          <w:b/>
        </w:rPr>
      </w:pPr>
      <w:r w:rsidRPr="00A87A8B">
        <w:rPr>
          <w:rFonts w:ascii="Century Gothic" w:hAnsi="Century Gothic"/>
          <w:b/>
        </w:rPr>
        <w:t>Action: Campus Offic</w:t>
      </w:r>
      <w:r w:rsidR="00A87A8B">
        <w:rPr>
          <w:rFonts w:ascii="Century Gothic" w:hAnsi="Century Gothic"/>
          <w:b/>
        </w:rPr>
        <w:t>ers, Iman Hussain, Habiba Amjad and</w:t>
      </w:r>
      <w:r w:rsidRPr="00A87A8B">
        <w:rPr>
          <w:rFonts w:ascii="Century Gothic" w:hAnsi="Century Gothic"/>
          <w:b/>
        </w:rPr>
        <w:t xml:space="preserve"> Issic Romel.</w:t>
      </w:r>
    </w:p>
    <w:p w14:paraId="03A8FE39" w14:textId="77777777" w:rsidR="003375CB" w:rsidRPr="00FA12F0" w:rsidRDefault="003375CB" w:rsidP="00A87A8B">
      <w:pPr>
        <w:ind w:left="720"/>
        <w:rPr>
          <w:rFonts w:ascii="Century Gothic" w:hAnsi="Century Gothic"/>
        </w:rPr>
      </w:pPr>
      <w:r w:rsidRPr="00FA12F0">
        <w:rPr>
          <w:rFonts w:ascii="Century Gothic" w:hAnsi="Century Gothic"/>
        </w:rPr>
        <w:t>IR spoke about the issues separately and said tackling the issues separately and realistically will gain more momentum as it goes. DB said that if these are issues that came through his OOTs then why are we now discussing this instead of him already taking a lead if this is a historic issue. IR said that they should be separate entities. DB and HA said they should be tackled together.</w:t>
      </w:r>
    </w:p>
    <w:p w14:paraId="03A8FE3A" w14:textId="77777777" w:rsidR="003375CB" w:rsidRPr="00FA12F0" w:rsidRDefault="003375CB" w:rsidP="00A87A8B">
      <w:pPr>
        <w:ind w:left="720"/>
        <w:rPr>
          <w:rFonts w:ascii="Century Gothic" w:hAnsi="Century Gothic"/>
        </w:rPr>
      </w:pPr>
      <w:r w:rsidRPr="00FA12F0">
        <w:rPr>
          <w:rFonts w:ascii="Century Gothic" w:hAnsi="Century Gothic"/>
        </w:rPr>
        <w:t>IR asked that council members should respect the speaker and not talk over them and asked the chair to enforce this respect.</w:t>
      </w:r>
    </w:p>
    <w:p w14:paraId="03A8FE3B" w14:textId="77777777" w:rsidR="003375CB" w:rsidRPr="00FA12F0" w:rsidRDefault="003375CB" w:rsidP="00A87A8B">
      <w:pPr>
        <w:ind w:left="720"/>
        <w:rPr>
          <w:rFonts w:ascii="Century Gothic" w:hAnsi="Century Gothic"/>
        </w:rPr>
      </w:pPr>
      <w:r w:rsidRPr="00FA12F0">
        <w:rPr>
          <w:rFonts w:ascii="Century Gothic" w:hAnsi="Century Gothic"/>
        </w:rPr>
        <w:t>NB said that they are separate issue but fall under the same umbrella so should be tackled as individual issues but under the same umbrella.</w:t>
      </w:r>
    </w:p>
    <w:p w14:paraId="03A8FE3C" w14:textId="77777777" w:rsidR="003375CB" w:rsidRPr="00FA12F0" w:rsidRDefault="003375CB" w:rsidP="00A87A8B">
      <w:pPr>
        <w:ind w:left="720"/>
        <w:rPr>
          <w:rFonts w:ascii="Century Gothic" w:hAnsi="Century Gothic"/>
        </w:rPr>
      </w:pPr>
      <w:r w:rsidRPr="00FA12F0">
        <w:rPr>
          <w:rFonts w:ascii="Century Gothic" w:hAnsi="Century Gothic"/>
        </w:rPr>
        <w:t xml:space="preserve">DB said that this is on an ongoing issue and should have been tackled before and IR cannot offended that another officer is willing to tackle </w:t>
      </w:r>
      <w:r w:rsidR="00362BF5" w:rsidRPr="00FA12F0">
        <w:rPr>
          <w:rFonts w:ascii="Century Gothic" w:hAnsi="Century Gothic"/>
        </w:rPr>
        <w:t>the issue and as he has had the opportunity to tackle it.</w:t>
      </w:r>
    </w:p>
    <w:p w14:paraId="03A8FE3D" w14:textId="77777777" w:rsidR="00362BF5" w:rsidRPr="00FA12F0" w:rsidRDefault="00362BF5" w:rsidP="00A87A8B">
      <w:pPr>
        <w:ind w:left="720"/>
        <w:rPr>
          <w:rFonts w:ascii="Century Gothic" w:hAnsi="Century Gothic"/>
        </w:rPr>
      </w:pPr>
      <w:r w:rsidRPr="00FA12F0">
        <w:rPr>
          <w:rFonts w:ascii="Century Gothic" w:hAnsi="Century Gothic"/>
        </w:rPr>
        <w:t>JP raised that issues that she has raised in previous councils have still not seen solution. The dean is aware but no progress has been made. This involves security, vandalism, printing, disability access with car parking, fire evacuations have left a disabled student without support, lack of support for hard of hearing students.</w:t>
      </w:r>
    </w:p>
    <w:p w14:paraId="03A8FE3E" w14:textId="77777777" w:rsidR="00362BF5" w:rsidRPr="00FA12F0" w:rsidRDefault="00362BF5" w:rsidP="00A87A8B">
      <w:pPr>
        <w:ind w:left="720"/>
        <w:rPr>
          <w:rFonts w:ascii="Century Gothic" w:hAnsi="Century Gothic"/>
        </w:rPr>
      </w:pPr>
      <w:r w:rsidRPr="00FA12F0">
        <w:rPr>
          <w:rFonts w:ascii="Century Gothic" w:hAnsi="Century Gothic"/>
        </w:rPr>
        <w:t xml:space="preserve">AA said there was a meeting with hard of hearing students with actions coming from that. IR asked for more information on the parking situation and JP said it was a lack of provision. IR said that parking is constantly an issue and </w:t>
      </w:r>
      <w:r w:rsidRPr="00FA12F0">
        <w:rPr>
          <w:rFonts w:ascii="Century Gothic" w:hAnsi="Century Gothic"/>
        </w:rPr>
        <w:lastRenderedPageBreak/>
        <w:t>can look at parking provisions for disability students as a priority. JP said that art students typically carry a lot of equipment to.</w:t>
      </w:r>
    </w:p>
    <w:p w14:paraId="03A8FE3F" w14:textId="77777777" w:rsidR="00362BF5" w:rsidRPr="00A87A8B" w:rsidRDefault="00362BF5">
      <w:pPr>
        <w:rPr>
          <w:rFonts w:ascii="Century Gothic" w:hAnsi="Century Gothic"/>
          <w:b/>
        </w:rPr>
      </w:pPr>
      <w:r w:rsidRPr="00A87A8B">
        <w:rPr>
          <w:rFonts w:ascii="Century Gothic" w:hAnsi="Century Gothic"/>
          <w:b/>
        </w:rPr>
        <w:t>Action: IR to look at parking.</w:t>
      </w:r>
    </w:p>
    <w:p w14:paraId="03A8FE40" w14:textId="77777777" w:rsidR="00362BF5" w:rsidRPr="00FA12F0" w:rsidRDefault="00362BF5" w:rsidP="00A87A8B">
      <w:pPr>
        <w:ind w:left="720"/>
        <w:rPr>
          <w:rFonts w:ascii="Century Gothic" w:hAnsi="Century Gothic"/>
        </w:rPr>
      </w:pPr>
      <w:r w:rsidRPr="00FA12F0">
        <w:rPr>
          <w:rFonts w:ascii="Century Gothic" w:hAnsi="Century Gothic"/>
        </w:rPr>
        <w:t xml:space="preserve">IH said that there have been computer issues in MI and asked reps if there were any issues in other places. LS said that he hasn’t heard anything but would check. A student </w:t>
      </w:r>
      <w:r w:rsidR="00ED5D2B" w:rsidRPr="00FA12F0">
        <w:rPr>
          <w:rFonts w:ascii="Century Gothic" w:hAnsi="Century Gothic"/>
        </w:rPr>
        <w:t>said that there are computer issues in Walsall and Telford.</w:t>
      </w:r>
    </w:p>
    <w:p w14:paraId="03A8FE41" w14:textId="77777777" w:rsidR="00ED5D2B" w:rsidRPr="00A87A8B" w:rsidRDefault="00ED5D2B">
      <w:pPr>
        <w:rPr>
          <w:rFonts w:ascii="Century Gothic" w:hAnsi="Century Gothic"/>
          <w:b/>
        </w:rPr>
      </w:pPr>
      <w:r w:rsidRPr="00A87A8B">
        <w:rPr>
          <w:rFonts w:ascii="Century Gothic" w:hAnsi="Century Gothic"/>
          <w:b/>
        </w:rPr>
        <w:t>Action: IH, LS, NB and IR to lead IT project.</w:t>
      </w:r>
    </w:p>
    <w:p w14:paraId="03A8FE42" w14:textId="77777777" w:rsidR="00ED5D2B" w:rsidRDefault="00ED5D2B">
      <w:pPr>
        <w:rPr>
          <w:rFonts w:ascii="Century Gothic" w:hAnsi="Century Gothic"/>
          <w:b/>
        </w:rPr>
      </w:pPr>
      <w:r w:rsidRPr="00A87A8B">
        <w:rPr>
          <w:rFonts w:ascii="Century Gothic" w:hAnsi="Century Gothic"/>
          <w:b/>
        </w:rPr>
        <w:t>AS left at 16:00</w:t>
      </w:r>
    </w:p>
    <w:p w14:paraId="03A8FE43" w14:textId="77777777" w:rsidR="00DA261F" w:rsidRDefault="00DA261F">
      <w:pPr>
        <w:rPr>
          <w:rFonts w:ascii="Century Gothic" w:hAnsi="Century Gothic"/>
          <w:b/>
        </w:rPr>
      </w:pPr>
      <w:r>
        <w:rPr>
          <w:rFonts w:ascii="Century Gothic" w:hAnsi="Century Gothic"/>
          <w:b/>
        </w:rPr>
        <w:t>6. Democracy Review</w:t>
      </w:r>
    </w:p>
    <w:p w14:paraId="03A8FE44" w14:textId="77777777" w:rsidR="00210826" w:rsidRPr="00210826" w:rsidRDefault="00210826" w:rsidP="00210826">
      <w:pPr>
        <w:ind w:left="720"/>
        <w:rPr>
          <w:rFonts w:ascii="Century Gothic" w:hAnsi="Century Gothic"/>
        </w:rPr>
      </w:pPr>
      <w:r>
        <w:rPr>
          <w:rFonts w:ascii="Century Gothic" w:hAnsi="Century Gothic"/>
        </w:rPr>
        <w:t>C&amp;DA ran through a presentation outlining ideas to change our democratic structures. Council members discussed the changes and how we should move forward. This discussion will feed into a proposal to be brought to a future Union Council.</w:t>
      </w:r>
    </w:p>
    <w:p w14:paraId="03A8FE45" w14:textId="77777777" w:rsidR="00DA261F" w:rsidRDefault="00DA261F">
      <w:pPr>
        <w:rPr>
          <w:rFonts w:ascii="Century Gothic" w:hAnsi="Century Gothic"/>
          <w:b/>
        </w:rPr>
      </w:pPr>
      <w:r>
        <w:rPr>
          <w:rFonts w:ascii="Century Gothic" w:hAnsi="Century Gothic"/>
          <w:b/>
        </w:rPr>
        <w:t>7. Policy motions</w:t>
      </w:r>
    </w:p>
    <w:p w14:paraId="03A8FE46" w14:textId="77777777" w:rsidR="00DA261F" w:rsidRPr="00DA261F" w:rsidRDefault="00DA261F" w:rsidP="00DA261F">
      <w:pPr>
        <w:ind w:left="720"/>
        <w:rPr>
          <w:rFonts w:ascii="Century Gothic" w:hAnsi="Century Gothic"/>
        </w:rPr>
      </w:pPr>
      <w:r>
        <w:rPr>
          <w:rFonts w:ascii="Century Gothic" w:hAnsi="Century Gothic"/>
        </w:rPr>
        <w:t>No motions were submitted.</w:t>
      </w:r>
    </w:p>
    <w:p w14:paraId="03A8FE47" w14:textId="77777777" w:rsidR="00A87A8B" w:rsidRDefault="00DA261F">
      <w:pPr>
        <w:rPr>
          <w:rFonts w:ascii="Century Gothic" w:hAnsi="Century Gothic"/>
          <w:b/>
        </w:rPr>
      </w:pPr>
      <w:r>
        <w:rPr>
          <w:rFonts w:ascii="Century Gothic" w:hAnsi="Century Gothic"/>
          <w:b/>
        </w:rPr>
        <w:t xml:space="preserve">8. </w:t>
      </w:r>
      <w:r w:rsidR="00A87A8B" w:rsidRPr="00A87A8B">
        <w:rPr>
          <w:rFonts w:ascii="Century Gothic" w:hAnsi="Century Gothic"/>
          <w:b/>
        </w:rPr>
        <w:t>Executive Officer reports</w:t>
      </w:r>
    </w:p>
    <w:p w14:paraId="03A8FE48" w14:textId="77777777" w:rsidR="00DA261F" w:rsidRPr="00DA261F" w:rsidRDefault="00DA261F" w:rsidP="00DA261F">
      <w:pPr>
        <w:rPr>
          <w:rFonts w:ascii="Century Gothic" w:hAnsi="Century Gothic"/>
          <w:b/>
        </w:rPr>
      </w:pPr>
      <w:r>
        <w:rPr>
          <w:rFonts w:ascii="Century Gothic" w:hAnsi="Century Gothic"/>
          <w:b/>
        </w:rPr>
        <w:t>HA report accepted</w:t>
      </w:r>
      <w:r w:rsidRPr="00DA261F">
        <w:rPr>
          <w:rFonts w:ascii="Century Gothic" w:hAnsi="Century Gothic"/>
          <w:b/>
        </w:rPr>
        <w:t>.</w:t>
      </w:r>
    </w:p>
    <w:p w14:paraId="03A8FE49" w14:textId="77777777" w:rsidR="00ED5D2B" w:rsidRPr="00FA12F0" w:rsidRDefault="00270B60" w:rsidP="00A87A8B">
      <w:pPr>
        <w:ind w:left="720"/>
        <w:rPr>
          <w:rFonts w:ascii="Century Gothic" w:hAnsi="Century Gothic"/>
        </w:rPr>
      </w:pPr>
      <w:r w:rsidRPr="00FA12F0">
        <w:rPr>
          <w:rFonts w:ascii="Century Gothic" w:hAnsi="Century Gothic"/>
        </w:rPr>
        <w:t xml:space="preserve">DB asked IR why engineering in particular. </w:t>
      </w:r>
      <w:r w:rsidR="00A87A8B">
        <w:rPr>
          <w:rFonts w:ascii="Century Gothic" w:hAnsi="Century Gothic"/>
        </w:rPr>
        <w:t>Issic explained current issues that are currently faced by students on specific FSE courses around accreditation.</w:t>
      </w:r>
    </w:p>
    <w:p w14:paraId="03A8FE4A" w14:textId="77777777" w:rsidR="00270B60" w:rsidRPr="00FA12F0" w:rsidRDefault="00DA261F" w:rsidP="00A87A8B">
      <w:pPr>
        <w:ind w:left="720"/>
        <w:rPr>
          <w:rFonts w:ascii="Century Gothic" w:hAnsi="Century Gothic"/>
        </w:rPr>
      </w:pPr>
      <w:r>
        <w:rPr>
          <w:rFonts w:ascii="Century Gothic" w:hAnsi="Century Gothic"/>
        </w:rPr>
        <w:t>DB said extenuating c</w:t>
      </w:r>
      <w:r w:rsidR="009A14F0" w:rsidRPr="00FA12F0">
        <w:rPr>
          <w:rFonts w:ascii="Century Gothic" w:hAnsi="Century Gothic"/>
        </w:rPr>
        <w:t>irc</w:t>
      </w:r>
      <w:r>
        <w:rPr>
          <w:rFonts w:ascii="Century Gothic" w:hAnsi="Century Gothic"/>
        </w:rPr>
        <w:t>umstance</w:t>
      </w:r>
      <w:r w:rsidR="009A14F0" w:rsidRPr="00FA12F0">
        <w:rPr>
          <w:rFonts w:ascii="Century Gothic" w:hAnsi="Century Gothic"/>
        </w:rPr>
        <w:t>s is a huge problem and that more information should be shared.</w:t>
      </w:r>
    </w:p>
    <w:p w14:paraId="03A8FE4B" w14:textId="77777777" w:rsidR="009A14F0" w:rsidRPr="00A87A8B" w:rsidRDefault="00DA261F">
      <w:pPr>
        <w:rPr>
          <w:rFonts w:ascii="Century Gothic" w:hAnsi="Century Gothic"/>
          <w:b/>
        </w:rPr>
      </w:pPr>
      <w:r>
        <w:rPr>
          <w:rFonts w:ascii="Century Gothic" w:hAnsi="Century Gothic"/>
          <w:b/>
        </w:rPr>
        <w:t>IR report accepted</w:t>
      </w:r>
      <w:r w:rsidR="009A14F0" w:rsidRPr="00A87A8B">
        <w:rPr>
          <w:rFonts w:ascii="Century Gothic" w:hAnsi="Century Gothic"/>
          <w:b/>
        </w:rPr>
        <w:t>.</w:t>
      </w:r>
    </w:p>
    <w:p w14:paraId="03A8FE4C" w14:textId="4421AB7B" w:rsidR="009A14F0" w:rsidRPr="00FA12F0" w:rsidRDefault="009A14F0" w:rsidP="00A87A8B">
      <w:pPr>
        <w:ind w:left="720"/>
        <w:rPr>
          <w:rFonts w:ascii="Century Gothic" w:hAnsi="Century Gothic"/>
        </w:rPr>
      </w:pPr>
      <w:r w:rsidRPr="00FA12F0">
        <w:rPr>
          <w:rFonts w:ascii="Century Gothic" w:hAnsi="Century Gothic"/>
        </w:rPr>
        <w:t>DB asked NB where we were with the attendance policy. NB said that we had 4000 students responde</w:t>
      </w:r>
      <w:r w:rsidR="003F5B68">
        <w:rPr>
          <w:rFonts w:ascii="Century Gothic" w:hAnsi="Century Gothic"/>
        </w:rPr>
        <w:t>d</w:t>
      </w:r>
      <w:bookmarkStart w:id="0" w:name="_GoBack"/>
      <w:bookmarkEnd w:id="0"/>
      <w:r w:rsidRPr="00FA12F0">
        <w:rPr>
          <w:rFonts w:ascii="Century Gothic" w:hAnsi="Century Gothic"/>
        </w:rPr>
        <w:t xml:space="preserve"> to the survey and a draft policy will be submitted soon around that feedback.</w:t>
      </w:r>
    </w:p>
    <w:p w14:paraId="03A8FE4D" w14:textId="77777777" w:rsidR="009A14F0" w:rsidRPr="00FA12F0" w:rsidRDefault="009A14F0" w:rsidP="00A87A8B">
      <w:pPr>
        <w:ind w:left="720"/>
        <w:rPr>
          <w:rFonts w:ascii="Century Gothic" w:hAnsi="Century Gothic"/>
        </w:rPr>
      </w:pPr>
      <w:r w:rsidRPr="00FA12F0">
        <w:rPr>
          <w:rFonts w:ascii="Century Gothic" w:hAnsi="Century Gothic"/>
        </w:rPr>
        <w:t xml:space="preserve">DB asked if we know when the proposal will be submitted, NB said it should be ready by Sept 2017. DB said he was concerned that the </w:t>
      </w:r>
      <w:r w:rsidR="00A87A8B" w:rsidRPr="00FA12F0">
        <w:rPr>
          <w:rFonts w:ascii="Century Gothic" w:hAnsi="Century Gothic"/>
        </w:rPr>
        <w:t>University</w:t>
      </w:r>
      <w:r w:rsidRPr="00FA12F0">
        <w:rPr>
          <w:rFonts w:ascii="Century Gothic" w:hAnsi="Century Gothic"/>
        </w:rPr>
        <w:t xml:space="preserve"> would push through the changes without adequate engagement. NB said that the University are now looking at the policy from a safeguarding issue. DB said he’s worried that vulnerable students may feel harassed. HA said the Union stance is very much for safeguarding and that students’ responses far outweighed the staff’s.</w:t>
      </w:r>
    </w:p>
    <w:p w14:paraId="03A8FE4E" w14:textId="77777777" w:rsidR="009A14F0" w:rsidRPr="00A87A8B" w:rsidRDefault="00DA261F">
      <w:pPr>
        <w:rPr>
          <w:rFonts w:ascii="Century Gothic" w:hAnsi="Century Gothic"/>
          <w:b/>
        </w:rPr>
      </w:pPr>
      <w:r>
        <w:rPr>
          <w:rFonts w:ascii="Century Gothic" w:hAnsi="Century Gothic"/>
          <w:b/>
        </w:rPr>
        <w:t>NB report accepted</w:t>
      </w:r>
      <w:r w:rsidR="009A14F0" w:rsidRPr="00A87A8B">
        <w:rPr>
          <w:rFonts w:ascii="Century Gothic" w:hAnsi="Century Gothic"/>
          <w:b/>
        </w:rPr>
        <w:t>.</w:t>
      </w:r>
    </w:p>
    <w:p w14:paraId="03A8FE4F" w14:textId="77777777" w:rsidR="00DA261F" w:rsidRDefault="001D61B8" w:rsidP="00DA261F">
      <w:pPr>
        <w:ind w:left="720"/>
        <w:rPr>
          <w:rFonts w:ascii="Century Gothic" w:hAnsi="Century Gothic"/>
        </w:rPr>
      </w:pPr>
      <w:r w:rsidRPr="00FA12F0">
        <w:rPr>
          <w:rFonts w:ascii="Century Gothic" w:hAnsi="Century Gothic"/>
        </w:rPr>
        <w:t xml:space="preserve">JB gave a verbal update and stated he and JR were meeting with Campus </w:t>
      </w:r>
      <w:r w:rsidR="00A87A8B" w:rsidRPr="00FA12F0">
        <w:rPr>
          <w:rFonts w:ascii="Century Gothic" w:hAnsi="Century Gothic"/>
        </w:rPr>
        <w:t>operations</w:t>
      </w:r>
      <w:r w:rsidRPr="00FA12F0">
        <w:rPr>
          <w:rFonts w:ascii="Century Gothic" w:hAnsi="Century Gothic"/>
        </w:rPr>
        <w:t xml:space="preserve"> around security intruding student accommodation and entering their flats.</w:t>
      </w:r>
    </w:p>
    <w:p w14:paraId="03A8FE50" w14:textId="77777777" w:rsidR="001D61B8" w:rsidRPr="00FA12F0" w:rsidRDefault="001D61B8">
      <w:pPr>
        <w:rPr>
          <w:rFonts w:ascii="Century Gothic" w:hAnsi="Century Gothic"/>
        </w:rPr>
      </w:pPr>
      <w:r w:rsidRPr="00A87A8B">
        <w:rPr>
          <w:rFonts w:ascii="Century Gothic" w:hAnsi="Century Gothic"/>
          <w:b/>
        </w:rPr>
        <w:t>Action: Issic to attend the meeting too</w:t>
      </w:r>
      <w:r w:rsidRPr="00FA12F0">
        <w:rPr>
          <w:rFonts w:ascii="Century Gothic" w:hAnsi="Century Gothic"/>
        </w:rPr>
        <w:t>.</w:t>
      </w:r>
    </w:p>
    <w:p w14:paraId="03A8FE51" w14:textId="77777777" w:rsidR="001D61B8" w:rsidRPr="00FA12F0" w:rsidRDefault="001D61B8" w:rsidP="00A87A8B">
      <w:pPr>
        <w:ind w:left="720"/>
        <w:rPr>
          <w:rFonts w:ascii="Century Gothic" w:hAnsi="Century Gothic"/>
        </w:rPr>
      </w:pPr>
      <w:r w:rsidRPr="00FA12F0">
        <w:rPr>
          <w:rFonts w:ascii="Century Gothic" w:hAnsi="Century Gothic"/>
        </w:rPr>
        <w:lastRenderedPageBreak/>
        <w:t xml:space="preserve">IH gave an update on the MI </w:t>
      </w:r>
      <w:r w:rsidR="00A87A8B" w:rsidRPr="00FA12F0">
        <w:rPr>
          <w:rFonts w:ascii="Century Gothic" w:hAnsi="Century Gothic"/>
        </w:rPr>
        <w:t>open deck</w:t>
      </w:r>
      <w:r w:rsidRPr="00FA12F0">
        <w:rPr>
          <w:rFonts w:ascii="Century Gothic" w:hAnsi="Century Gothic"/>
        </w:rPr>
        <w:t xml:space="preserve"> </w:t>
      </w:r>
      <w:r w:rsidR="00A87A8B" w:rsidRPr="00FA12F0">
        <w:rPr>
          <w:rFonts w:ascii="Century Gothic" w:hAnsi="Century Gothic"/>
        </w:rPr>
        <w:t>project</w:t>
      </w:r>
      <w:r w:rsidRPr="00FA12F0">
        <w:rPr>
          <w:rFonts w:ascii="Century Gothic" w:hAnsi="Century Gothic"/>
        </w:rPr>
        <w:t xml:space="preserve"> and pedagogy within the department leading student feedback surveys on their lecturers teaching.</w:t>
      </w:r>
    </w:p>
    <w:p w14:paraId="03A8FE52" w14:textId="77777777" w:rsidR="001D61B8" w:rsidRDefault="001D61B8" w:rsidP="00A87A8B">
      <w:pPr>
        <w:ind w:left="720"/>
        <w:rPr>
          <w:rFonts w:ascii="Century Gothic" w:hAnsi="Century Gothic"/>
        </w:rPr>
      </w:pPr>
      <w:proofErr w:type="spellStart"/>
      <w:r w:rsidRPr="00FA12F0">
        <w:rPr>
          <w:rFonts w:ascii="Century Gothic" w:hAnsi="Century Gothic"/>
        </w:rPr>
        <w:t>SFa</w:t>
      </w:r>
      <w:proofErr w:type="spellEnd"/>
      <w:r w:rsidRPr="00FA12F0">
        <w:rPr>
          <w:rFonts w:ascii="Century Gothic" w:hAnsi="Century Gothic"/>
        </w:rPr>
        <w:t xml:space="preserve"> has been working with Nicole around engaging international students.</w:t>
      </w:r>
    </w:p>
    <w:p w14:paraId="03A8FE53" w14:textId="77777777" w:rsidR="00DA261F" w:rsidRDefault="00DA261F" w:rsidP="00DA261F">
      <w:pPr>
        <w:rPr>
          <w:rFonts w:ascii="Century Gothic" w:hAnsi="Century Gothic"/>
          <w:b/>
        </w:rPr>
      </w:pPr>
      <w:r>
        <w:rPr>
          <w:rFonts w:ascii="Century Gothic" w:hAnsi="Century Gothic"/>
          <w:b/>
        </w:rPr>
        <w:t>9. Faculty Representatives reports</w:t>
      </w:r>
    </w:p>
    <w:p w14:paraId="03A8FE54" w14:textId="77777777" w:rsidR="00DA261F" w:rsidRPr="00DA261F" w:rsidRDefault="00DA261F" w:rsidP="00DA261F">
      <w:pPr>
        <w:ind w:left="720"/>
        <w:rPr>
          <w:rFonts w:ascii="Century Gothic" w:hAnsi="Century Gothic"/>
        </w:rPr>
      </w:pPr>
      <w:r w:rsidRPr="00DA261F">
        <w:rPr>
          <w:rFonts w:ascii="Century Gothic" w:hAnsi="Century Gothic"/>
        </w:rPr>
        <w:t>All part time officer reports were accepted.</w:t>
      </w:r>
    </w:p>
    <w:p w14:paraId="03A8FE55" w14:textId="77777777" w:rsidR="00DA261F" w:rsidRDefault="00DA261F" w:rsidP="00DA261F">
      <w:pPr>
        <w:rPr>
          <w:rFonts w:ascii="Century Gothic" w:hAnsi="Century Gothic"/>
          <w:b/>
        </w:rPr>
      </w:pPr>
      <w:r>
        <w:rPr>
          <w:rFonts w:ascii="Century Gothic" w:hAnsi="Century Gothic"/>
          <w:b/>
        </w:rPr>
        <w:t xml:space="preserve">10. Council Representatives reports </w:t>
      </w:r>
    </w:p>
    <w:p w14:paraId="03A8FE56" w14:textId="77777777" w:rsidR="00DA261F" w:rsidRDefault="00DA261F" w:rsidP="00DA261F">
      <w:pPr>
        <w:ind w:left="720"/>
        <w:rPr>
          <w:rFonts w:ascii="Century Gothic" w:hAnsi="Century Gothic"/>
        </w:rPr>
      </w:pPr>
      <w:r w:rsidRPr="00DA261F">
        <w:rPr>
          <w:rFonts w:ascii="Century Gothic" w:hAnsi="Century Gothic"/>
        </w:rPr>
        <w:t>All part time officer reports were accepted.</w:t>
      </w:r>
    </w:p>
    <w:p w14:paraId="03A8FE57" w14:textId="77777777" w:rsidR="00DA261F" w:rsidRDefault="00DA261F" w:rsidP="00DA261F">
      <w:pPr>
        <w:rPr>
          <w:rFonts w:ascii="Century Gothic" w:hAnsi="Century Gothic"/>
          <w:b/>
        </w:rPr>
      </w:pPr>
      <w:r>
        <w:rPr>
          <w:rFonts w:ascii="Century Gothic" w:hAnsi="Century Gothic"/>
          <w:b/>
        </w:rPr>
        <w:t>11. National and Regional Activity</w:t>
      </w:r>
    </w:p>
    <w:p w14:paraId="03A8FE58" w14:textId="77777777" w:rsidR="00210826" w:rsidRPr="00210826" w:rsidRDefault="00210826" w:rsidP="00210826">
      <w:pPr>
        <w:ind w:left="720"/>
        <w:rPr>
          <w:rFonts w:ascii="Century Gothic" w:hAnsi="Century Gothic"/>
        </w:rPr>
      </w:pPr>
      <w:r>
        <w:rPr>
          <w:rFonts w:ascii="Century Gothic" w:hAnsi="Century Gothic"/>
        </w:rPr>
        <w:t>C&amp;DA highlighted that NUS Conference had released some motions and that council members should try and engage with students around them.</w:t>
      </w:r>
    </w:p>
    <w:p w14:paraId="03A8FE59" w14:textId="77777777" w:rsidR="00DA261F" w:rsidRDefault="00DA261F" w:rsidP="00DA261F">
      <w:pPr>
        <w:rPr>
          <w:rFonts w:ascii="Century Gothic" w:hAnsi="Century Gothic"/>
          <w:b/>
        </w:rPr>
      </w:pPr>
      <w:r>
        <w:rPr>
          <w:rFonts w:ascii="Century Gothic" w:hAnsi="Century Gothic"/>
          <w:b/>
        </w:rPr>
        <w:t xml:space="preserve">12. </w:t>
      </w:r>
      <w:r w:rsidRPr="00DA261F">
        <w:rPr>
          <w:rFonts w:ascii="Century Gothic" w:hAnsi="Century Gothic"/>
          <w:b/>
        </w:rPr>
        <w:t>Executive Committee Minutes</w:t>
      </w:r>
    </w:p>
    <w:p w14:paraId="03A8FE5A" w14:textId="77777777" w:rsidR="00210826" w:rsidRPr="00210826" w:rsidRDefault="00210826" w:rsidP="00210826">
      <w:pPr>
        <w:ind w:left="720"/>
        <w:rPr>
          <w:rFonts w:ascii="Century Gothic" w:hAnsi="Century Gothic"/>
        </w:rPr>
      </w:pPr>
      <w:r>
        <w:rPr>
          <w:rFonts w:ascii="Century Gothic" w:hAnsi="Century Gothic"/>
        </w:rPr>
        <w:t>The last Executive Committee was not quorate and had to be cancelled.</w:t>
      </w:r>
    </w:p>
    <w:p w14:paraId="03A8FE5B" w14:textId="77777777" w:rsidR="002955DF" w:rsidRPr="00A87A8B" w:rsidRDefault="00DA261F">
      <w:pPr>
        <w:rPr>
          <w:rFonts w:ascii="Century Gothic" w:hAnsi="Century Gothic"/>
          <w:b/>
        </w:rPr>
      </w:pPr>
      <w:r>
        <w:rPr>
          <w:rFonts w:ascii="Century Gothic" w:hAnsi="Century Gothic"/>
          <w:b/>
        </w:rPr>
        <w:t xml:space="preserve">13. </w:t>
      </w:r>
      <w:r w:rsidR="002955DF" w:rsidRPr="00A87A8B">
        <w:rPr>
          <w:rFonts w:ascii="Century Gothic" w:hAnsi="Century Gothic"/>
          <w:b/>
        </w:rPr>
        <w:t>AOB</w:t>
      </w:r>
    </w:p>
    <w:p w14:paraId="03A8FE5C" w14:textId="77777777" w:rsidR="002955DF" w:rsidRPr="00FA12F0" w:rsidRDefault="002955DF" w:rsidP="00A87A8B">
      <w:pPr>
        <w:ind w:left="720"/>
        <w:rPr>
          <w:rFonts w:ascii="Century Gothic" w:hAnsi="Century Gothic"/>
        </w:rPr>
      </w:pPr>
      <w:r w:rsidRPr="00FA12F0">
        <w:rPr>
          <w:rFonts w:ascii="Century Gothic" w:hAnsi="Century Gothic"/>
        </w:rPr>
        <w:t xml:space="preserve">IR raised that </w:t>
      </w:r>
      <w:r w:rsidR="00A87A8B">
        <w:rPr>
          <w:rFonts w:ascii="Century Gothic" w:hAnsi="Century Gothic"/>
        </w:rPr>
        <w:t>Council Members should be more audible when voting to accept reports.</w:t>
      </w:r>
    </w:p>
    <w:p w14:paraId="03A8FE5D" w14:textId="77777777" w:rsidR="001D61B8" w:rsidRPr="00DA261F" w:rsidRDefault="00DA261F">
      <w:pPr>
        <w:rPr>
          <w:rFonts w:ascii="Century Gothic" w:hAnsi="Century Gothic"/>
          <w:b/>
        </w:rPr>
      </w:pPr>
      <w:r>
        <w:rPr>
          <w:rFonts w:ascii="Century Gothic" w:hAnsi="Century Gothic"/>
          <w:b/>
        </w:rPr>
        <w:t>14. Chair’s closing remarks</w:t>
      </w:r>
    </w:p>
    <w:p w14:paraId="03A8FE5E" w14:textId="77777777" w:rsidR="001D61B8" w:rsidRPr="00FA12F0" w:rsidRDefault="00210826" w:rsidP="00210826">
      <w:pPr>
        <w:ind w:left="720"/>
        <w:rPr>
          <w:rFonts w:ascii="Century Gothic" w:hAnsi="Century Gothic"/>
        </w:rPr>
      </w:pPr>
      <w:r>
        <w:rPr>
          <w:rFonts w:ascii="Century Gothic" w:hAnsi="Century Gothic"/>
        </w:rPr>
        <w:t>The chair thanked everyone for attending.</w:t>
      </w:r>
    </w:p>
    <w:sectPr w:rsidR="001D61B8" w:rsidRPr="00FA12F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8FE63" w14:textId="77777777" w:rsidR="0022740E" w:rsidRDefault="0022740E" w:rsidP="0022740E">
      <w:pPr>
        <w:spacing w:after="0" w:line="240" w:lineRule="auto"/>
      </w:pPr>
      <w:r>
        <w:separator/>
      </w:r>
    </w:p>
  </w:endnote>
  <w:endnote w:type="continuationSeparator" w:id="0">
    <w:p w14:paraId="03A8FE64" w14:textId="77777777" w:rsidR="0022740E" w:rsidRDefault="0022740E" w:rsidP="0022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FE67" w14:textId="77777777" w:rsidR="0022740E" w:rsidRDefault="00227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FE68" w14:textId="77777777" w:rsidR="0022740E" w:rsidRDefault="00227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FE6A" w14:textId="77777777" w:rsidR="0022740E" w:rsidRDefault="00227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8FE61" w14:textId="77777777" w:rsidR="0022740E" w:rsidRDefault="0022740E" w:rsidP="0022740E">
      <w:pPr>
        <w:spacing w:after="0" w:line="240" w:lineRule="auto"/>
      </w:pPr>
      <w:r>
        <w:separator/>
      </w:r>
    </w:p>
  </w:footnote>
  <w:footnote w:type="continuationSeparator" w:id="0">
    <w:p w14:paraId="03A8FE62" w14:textId="77777777" w:rsidR="0022740E" w:rsidRDefault="0022740E" w:rsidP="00227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FE65" w14:textId="77777777" w:rsidR="0022740E" w:rsidRDefault="00227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FE66" w14:textId="6F751B95" w:rsidR="0022740E" w:rsidRDefault="00227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FE69" w14:textId="77777777" w:rsidR="0022740E" w:rsidRDefault="002274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20"/>
    <w:rsid w:val="000C6B06"/>
    <w:rsid w:val="001D61B8"/>
    <w:rsid w:val="00210826"/>
    <w:rsid w:val="0022740E"/>
    <w:rsid w:val="00250DF2"/>
    <w:rsid w:val="00270B60"/>
    <w:rsid w:val="002955DF"/>
    <w:rsid w:val="002D62FB"/>
    <w:rsid w:val="003375CB"/>
    <w:rsid w:val="00362BF5"/>
    <w:rsid w:val="003F5B68"/>
    <w:rsid w:val="00542481"/>
    <w:rsid w:val="00722F50"/>
    <w:rsid w:val="007E0A90"/>
    <w:rsid w:val="009A14F0"/>
    <w:rsid w:val="00A55420"/>
    <w:rsid w:val="00A87A8B"/>
    <w:rsid w:val="00B543C9"/>
    <w:rsid w:val="00B766B1"/>
    <w:rsid w:val="00BB68C3"/>
    <w:rsid w:val="00BC75C3"/>
    <w:rsid w:val="00DA261F"/>
    <w:rsid w:val="00ED5D2B"/>
    <w:rsid w:val="00FA12F0"/>
    <w:rsid w:val="00FE38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A8FE21"/>
  <w15:docId w15:val="{E190CDD0-0FAE-4294-BDF0-1EDA740A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2F0"/>
    <w:rPr>
      <w:rFonts w:ascii="Tahoma" w:hAnsi="Tahoma" w:cs="Tahoma"/>
      <w:sz w:val="16"/>
      <w:szCs w:val="16"/>
    </w:rPr>
  </w:style>
  <w:style w:type="paragraph" w:styleId="Header">
    <w:name w:val="header"/>
    <w:basedOn w:val="Normal"/>
    <w:link w:val="HeaderChar"/>
    <w:uiPriority w:val="99"/>
    <w:unhideWhenUsed/>
    <w:rsid w:val="00227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40E"/>
  </w:style>
  <w:style w:type="paragraph" w:styleId="Footer">
    <w:name w:val="footer"/>
    <w:basedOn w:val="Normal"/>
    <w:link w:val="FooterChar"/>
    <w:uiPriority w:val="99"/>
    <w:unhideWhenUsed/>
    <w:rsid w:val="00227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30400-EFA0-4F61-AB78-C5B00CCA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Swainson</dc:creator>
  <cp:lastModifiedBy>Swainson, Thomas</cp:lastModifiedBy>
  <cp:revision>10</cp:revision>
  <cp:lastPrinted>2017-05-03T15:19:00Z</cp:lastPrinted>
  <dcterms:created xsi:type="dcterms:W3CDTF">2017-04-03T15:52:00Z</dcterms:created>
  <dcterms:modified xsi:type="dcterms:W3CDTF">2017-05-23T10:55:00Z</dcterms:modified>
</cp:coreProperties>
</file>