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E0" w:rsidRDefault="006D69E0" w:rsidP="006D69E0">
      <w:pPr>
        <w:jc w:val="center"/>
        <w:rPr>
          <w:b/>
          <w:sz w:val="32"/>
          <w:szCs w:val="32"/>
        </w:rPr>
      </w:pPr>
      <w:r w:rsidRPr="00025FE1">
        <w:rPr>
          <w:rFonts w:cs="Arial"/>
          <w:noProof/>
          <w:lang w:eastAsia="en-GB"/>
        </w:rPr>
        <w:drawing>
          <wp:inline distT="0" distB="0" distL="0" distR="0" wp14:anchorId="145CEF97" wp14:editId="4C60296E">
            <wp:extent cx="2012950" cy="793750"/>
            <wp:effectExtent l="0" t="0" r="6350" b="6350"/>
            <wp:docPr id="1" name="Picture 1" descr="WLV_LOGO_09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09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2184" cy="797391"/>
                    </a:xfrm>
                    <a:prstGeom prst="rect">
                      <a:avLst/>
                    </a:prstGeom>
                    <a:noFill/>
                    <a:ln>
                      <a:noFill/>
                    </a:ln>
                  </pic:spPr>
                </pic:pic>
              </a:graphicData>
            </a:graphic>
          </wp:inline>
        </w:drawing>
      </w:r>
    </w:p>
    <w:p w:rsidR="006D69E0" w:rsidRPr="00D756E7" w:rsidRDefault="006D69E0" w:rsidP="006D69E0">
      <w:pPr>
        <w:jc w:val="center"/>
        <w:rPr>
          <w:b/>
          <w:sz w:val="28"/>
          <w:szCs w:val="28"/>
        </w:rPr>
      </w:pPr>
      <w:r w:rsidRPr="00D756E7">
        <w:rPr>
          <w:b/>
          <w:sz w:val="28"/>
          <w:szCs w:val="28"/>
        </w:rPr>
        <w:t>FACULTY OF SCIENCE AND ENGINEERING</w:t>
      </w:r>
    </w:p>
    <w:p w:rsidR="006D69E0" w:rsidRPr="00D756E7" w:rsidRDefault="006D69E0" w:rsidP="006D69E0">
      <w:pPr>
        <w:jc w:val="center"/>
        <w:rPr>
          <w:rFonts w:ascii="Verdana" w:eastAsia="Times New Roman" w:hAnsi="Verdana" w:cs="Times New Roman"/>
          <w:sz w:val="28"/>
          <w:szCs w:val="28"/>
        </w:rPr>
      </w:pPr>
      <w:r w:rsidRPr="00D756E7">
        <w:rPr>
          <w:rFonts w:ascii="Verdana" w:eastAsia="Times New Roman" w:hAnsi="Verdana" w:cs="Times New Roman"/>
          <w:b/>
          <w:bCs/>
          <w:sz w:val="28"/>
          <w:szCs w:val="28"/>
        </w:rPr>
        <w:t>FACULTY COUNCIL MEETING</w:t>
      </w:r>
      <w:r w:rsidR="005E7D2E">
        <w:rPr>
          <w:rFonts w:ascii="Verdana" w:eastAsia="Times New Roman" w:hAnsi="Verdana" w:cs="Times New Roman"/>
          <w:b/>
          <w:bCs/>
          <w:sz w:val="28"/>
          <w:szCs w:val="28"/>
        </w:rPr>
        <w:t xml:space="preserve"> (UG&amp;PG</w:t>
      </w:r>
      <w:r w:rsidR="003E25F0">
        <w:rPr>
          <w:rFonts w:ascii="Verdana" w:eastAsia="Times New Roman" w:hAnsi="Verdana" w:cs="Times New Roman"/>
          <w:b/>
          <w:bCs/>
          <w:sz w:val="28"/>
          <w:szCs w:val="28"/>
        </w:rPr>
        <w:t>)</w:t>
      </w:r>
    </w:p>
    <w:p w:rsidR="006D69E0" w:rsidRPr="00D756E7" w:rsidRDefault="006D69E0" w:rsidP="006D69E0">
      <w:pPr>
        <w:jc w:val="center"/>
        <w:rPr>
          <w:b/>
          <w:sz w:val="28"/>
          <w:szCs w:val="28"/>
        </w:rPr>
      </w:pPr>
    </w:p>
    <w:p w:rsidR="006D69E0" w:rsidRDefault="006D69E0" w:rsidP="006D69E0">
      <w:pPr>
        <w:jc w:val="center"/>
        <w:rPr>
          <w:rFonts w:ascii="Verdana" w:hAnsi="Verdana"/>
        </w:rPr>
      </w:pPr>
      <w:r w:rsidRPr="002A0BAC">
        <w:rPr>
          <w:rFonts w:ascii="Verdana" w:hAnsi="Verdana"/>
        </w:rPr>
        <w:t>HELD ON:</w:t>
      </w:r>
      <w:r w:rsidR="00410B85">
        <w:rPr>
          <w:rFonts w:ascii="Verdana" w:hAnsi="Verdana"/>
        </w:rPr>
        <w:t xml:space="preserve"> </w:t>
      </w:r>
      <w:r w:rsidR="007964DA">
        <w:rPr>
          <w:rFonts w:ascii="Verdana" w:hAnsi="Verdana"/>
        </w:rPr>
        <w:t>29</w:t>
      </w:r>
      <w:r w:rsidR="007964DA" w:rsidRPr="007964DA">
        <w:rPr>
          <w:rFonts w:ascii="Verdana" w:hAnsi="Verdana"/>
          <w:vertAlign w:val="superscript"/>
        </w:rPr>
        <w:t>th</w:t>
      </w:r>
      <w:r w:rsidR="007964DA">
        <w:rPr>
          <w:rFonts w:ascii="Verdana" w:hAnsi="Verdana"/>
        </w:rPr>
        <w:t xml:space="preserve"> November 2017</w:t>
      </w:r>
    </w:p>
    <w:p w:rsidR="006D69E0" w:rsidRDefault="007964DA" w:rsidP="006D69E0">
      <w:pPr>
        <w:jc w:val="center"/>
        <w:rPr>
          <w:rFonts w:ascii="Verdana" w:hAnsi="Verdana"/>
        </w:rPr>
      </w:pPr>
      <w:r>
        <w:rPr>
          <w:rFonts w:ascii="Verdana" w:hAnsi="Verdana"/>
        </w:rPr>
        <w:t>AT: 13:00pm – 15:00</w:t>
      </w:r>
      <w:r w:rsidR="006D69E0">
        <w:rPr>
          <w:rFonts w:ascii="Verdana" w:hAnsi="Verdana"/>
        </w:rPr>
        <w:t>pm</w:t>
      </w:r>
    </w:p>
    <w:p w:rsidR="006D69E0" w:rsidRDefault="006D69E0" w:rsidP="006D69E0">
      <w:pPr>
        <w:jc w:val="center"/>
        <w:rPr>
          <w:rFonts w:ascii="Verdana" w:hAnsi="Verdana"/>
        </w:rPr>
      </w:pPr>
      <w:r w:rsidRPr="002A0BAC">
        <w:rPr>
          <w:rFonts w:ascii="Verdana" w:hAnsi="Verdana"/>
        </w:rPr>
        <w:t>VENUE:</w:t>
      </w:r>
      <w:r w:rsidR="007964DA">
        <w:rPr>
          <w:rFonts w:ascii="Verdana" w:hAnsi="Verdana"/>
        </w:rPr>
        <w:t xml:space="preserve"> MC401</w:t>
      </w:r>
      <w:r w:rsidR="00410B85">
        <w:rPr>
          <w:rFonts w:ascii="Verdana" w:hAnsi="Verdana"/>
        </w:rPr>
        <w:t xml:space="preserve"> (MC</w:t>
      </w:r>
      <w:r w:rsidR="000A6287">
        <w:rPr>
          <w:rFonts w:ascii="Verdana" w:hAnsi="Verdana"/>
        </w:rPr>
        <w:t xml:space="preserve"> Building) City Campus</w:t>
      </w:r>
    </w:p>
    <w:p w:rsidR="000A6287" w:rsidRDefault="000A6287" w:rsidP="006D69E0">
      <w:pPr>
        <w:jc w:val="center"/>
        <w:rPr>
          <w:b/>
          <w:sz w:val="32"/>
          <w:szCs w:val="32"/>
        </w:rPr>
      </w:pPr>
    </w:p>
    <w:tbl>
      <w:tblPr>
        <w:tblStyle w:val="TableGrid"/>
        <w:tblW w:w="9889" w:type="dxa"/>
        <w:tblLayout w:type="fixed"/>
        <w:tblLook w:val="04A0" w:firstRow="1" w:lastRow="0" w:firstColumn="1" w:lastColumn="0" w:noHBand="0" w:noVBand="1"/>
      </w:tblPr>
      <w:tblGrid>
        <w:gridCol w:w="2085"/>
        <w:gridCol w:w="1851"/>
        <w:gridCol w:w="3402"/>
        <w:gridCol w:w="2551"/>
      </w:tblGrid>
      <w:tr w:rsidR="005F3365" w:rsidTr="00D756E7">
        <w:tc>
          <w:tcPr>
            <w:tcW w:w="2085" w:type="dxa"/>
          </w:tcPr>
          <w:p w:rsidR="007C7795" w:rsidRPr="00D756E7" w:rsidRDefault="007C7795" w:rsidP="006D69E0">
            <w:pPr>
              <w:jc w:val="center"/>
              <w:rPr>
                <w:b/>
                <w:sz w:val="28"/>
                <w:szCs w:val="28"/>
              </w:rPr>
            </w:pPr>
            <w:r w:rsidRPr="00D756E7">
              <w:rPr>
                <w:b/>
                <w:sz w:val="28"/>
                <w:szCs w:val="28"/>
              </w:rPr>
              <w:t>Name</w:t>
            </w:r>
          </w:p>
        </w:tc>
        <w:tc>
          <w:tcPr>
            <w:tcW w:w="1851" w:type="dxa"/>
          </w:tcPr>
          <w:p w:rsidR="007C7795" w:rsidRPr="00D756E7" w:rsidRDefault="007C7795" w:rsidP="006D69E0">
            <w:pPr>
              <w:jc w:val="center"/>
              <w:rPr>
                <w:b/>
                <w:sz w:val="28"/>
                <w:szCs w:val="28"/>
              </w:rPr>
            </w:pPr>
            <w:r w:rsidRPr="00D756E7">
              <w:rPr>
                <w:b/>
                <w:sz w:val="28"/>
                <w:szCs w:val="28"/>
              </w:rPr>
              <w:t>Attendance</w:t>
            </w:r>
          </w:p>
        </w:tc>
        <w:tc>
          <w:tcPr>
            <w:tcW w:w="3402" w:type="dxa"/>
          </w:tcPr>
          <w:p w:rsidR="007C7795" w:rsidRPr="00D756E7" w:rsidRDefault="007C7795" w:rsidP="006D69E0">
            <w:pPr>
              <w:jc w:val="center"/>
              <w:rPr>
                <w:b/>
                <w:sz w:val="28"/>
                <w:szCs w:val="28"/>
              </w:rPr>
            </w:pPr>
            <w:r w:rsidRPr="00D756E7">
              <w:rPr>
                <w:b/>
                <w:sz w:val="28"/>
                <w:szCs w:val="28"/>
              </w:rPr>
              <w:t>TITLE</w:t>
            </w:r>
          </w:p>
        </w:tc>
        <w:tc>
          <w:tcPr>
            <w:tcW w:w="2551" w:type="dxa"/>
          </w:tcPr>
          <w:p w:rsidR="007C7795" w:rsidRPr="00D756E7" w:rsidRDefault="007C7795" w:rsidP="006D69E0">
            <w:pPr>
              <w:jc w:val="center"/>
              <w:rPr>
                <w:b/>
                <w:sz w:val="28"/>
                <w:szCs w:val="28"/>
              </w:rPr>
            </w:pPr>
            <w:r w:rsidRPr="00D756E7">
              <w:rPr>
                <w:b/>
                <w:sz w:val="28"/>
                <w:szCs w:val="28"/>
              </w:rPr>
              <w:t>EMAIL</w:t>
            </w:r>
          </w:p>
        </w:tc>
      </w:tr>
      <w:tr w:rsidR="005F3365" w:rsidRPr="002512FC" w:rsidTr="00D756E7">
        <w:tc>
          <w:tcPr>
            <w:tcW w:w="2085" w:type="dxa"/>
          </w:tcPr>
          <w:p w:rsidR="007C7795" w:rsidRPr="002512FC" w:rsidRDefault="007C7795" w:rsidP="006D69E0">
            <w:pPr>
              <w:jc w:val="center"/>
              <w:rPr>
                <w:sz w:val="21"/>
                <w:szCs w:val="21"/>
              </w:rPr>
            </w:pPr>
            <w:r w:rsidRPr="002512FC">
              <w:rPr>
                <w:sz w:val="21"/>
                <w:szCs w:val="21"/>
              </w:rPr>
              <w:t>Tony Proctor (</w:t>
            </w:r>
            <w:r w:rsidRPr="002512FC">
              <w:rPr>
                <w:b/>
                <w:sz w:val="21"/>
                <w:szCs w:val="21"/>
              </w:rPr>
              <w:t>TP</w:t>
            </w:r>
            <w:r w:rsidRPr="002512FC">
              <w:rPr>
                <w:sz w:val="21"/>
                <w:szCs w:val="21"/>
              </w:rPr>
              <w:t>)</w:t>
            </w:r>
          </w:p>
        </w:tc>
        <w:tc>
          <w:tcPr>
            <w:tcW w:w="1851" w:type="dxa"/>
          </w:tcPr>
          <w:p w:rsidR="007C7795" w:rsidRPr="002512FC" w:rsidRDefault="007C7795" w:rsidP="006D69E0">
            <w:pPr>
              <w:jc w:val="center"/>
              <w:rPr>
                <w:sz w:val="21"/>
                <w:szCs w:val="21"/>
              </w:rPr>
            </w:pPr>
            <w:r w:rsidRPr="002512FC">
              <w:rPr>
                <w:sz w:val="21"/>
                <w:szCs w:val="21"/>
              </w:rPr>
              <w:t>P</w:t>
            </w:r>
          </w:p>
        </w:tc>
        <w:tc>
          <w:tcPr>
            <w:tcW w:w="3402" w:type="dxa"/>
          </w:tcPr>
          <w:p w:rsidR="007C7795" w:rsidRPr="002512FC" w:rsidRDefault="007C7795" w:rsidP="006D69E0">
            <w:pPr>
              <w:jc w:val="center"/>
              <w:rPr>
                <w:sz w:val="21"/>
                <w:szCs w:val="21"/>
              </w:rPr>
            </w:pPr>
            <w:r w:rsidRPr="002512FC">
              <w:rPr>
                <w:sz w:val="21"/>
                <w:szCs w:val="21"/>
              </w:rPr>
              <w:t xml:space="preserve">PL Student </w:t>
            </w:r>
            <w:r w:rsidR="00C44B75" w:rsidRPr="002512FC">
              <w:rPr>
                <w:sz w:val="21"/>
                <w:szCs w:val="21"/>
              </w:rPr>
              <w:t>Experience</w:t>
            </w:r>
          </w:p>
        </w:tc>
        <w:tc>
          <w:tcPr>
            <w:tcW w:w="2551" w:type="dxa"/>
          </w:tcPr>
          <w:p w:rsidR="007C7795" w:rsidRPr="002512FC" w:rsidRDefault="007C7795" w:rsidP="006D69E0">
            <w:pPr>
              <w:jc w:val="center"/>
              <w:rPr>
                <w:sz w:val="21"/>
                <w:szCs w:val="21"/>
              </w:rPr>
            </w:pPr>
            <w:r w:rsidRPr="002512FC">
              <w:rPr>
                <w:sz w:val="21"/>
                <w:szCs w:val="21"/>
              </w:rPr>
              <w:t>T.Proctor@wlv.ac.uk</w:t>
            </w:r>
          </w:p>
        </w:tc>
      </w:tr>
      <w:tr w:rsidR="005F3365" w:rsidRPr="002512FC" w:rsidTr="00D756E7">
        <w:tc>
          <w:tcPr>
            <w:tcW w:w="2085" w:type="dxa"/>
          </w:tcPr>
          <w:p w:rsidR="007C7795" w:rsidRPr="002512FC" w:rsidRDefault="009C7CAC" w:rsidP="006D69E0">
            <w:pPr>
              <w:jc w:val="center"/>
              <w:rPr>
                <w:sz w:val="21"/>
                <w:szCs w:val="21"/>
              </w:rPr>
            </w:pPr>
            <w:proofErr w:type="spellStart"/>
            <w:r w:rsidRPr="002512FC">
              <w:rPr>
                <w:sz w:val="21"/>
                <w:szCs w:val="21"/>
              </w:rPr>
              <w:t>Dr.</w:t>
            </w:r>
            <w:proofErr w:type="spellEnd"/>
            <w:r w:rsidRPr="002512FC">
              <w:rPr>
                <w:sz w:val="21"/>
                <w:szCs w:val="21"/>
              </w:rPr>
              <w:t xml:space="preserve"> </w:t>
            </w:r>
            <w:r w:rsidR="007C7795" w:rsidRPr="002512FC">
              <w:rPr>
                <w:sz w:val="21"/>
                <w:szCs w:val="21"/>
              </w:rPr>
              <w:t>Colin Brown</w:t>
            </w:r>
          </w:p>
        </w:tc>
        <w:tc>
          <w:tcPr>
            <w:tcW w:w="1851" w:type="dxa"/>
          </w:tcPr>
          <w:p w:rsidR="007C7795" w:rsidRPr="002512FC" w:rsidRDefault="005F3365" w:rsidP="006D69E0">
            <w:pPr>
              <w:jc w:val="center"/>
              <w:rPr>
                <w:sz w:val="21"/>
                <w:szCs w:val="21"/>
              </w:rPr>
            </w:pPr>
            <w:r w:rsidRPr="002512FC">
              <w:rPr>
                <w:sz w:val="21"/>
                <w:szCs w:val="21"/>
              </w:rPr>
              <w:t>A</w:t>
            </w:r>
          </w:p>
        </w:tc>
        <w:tc>
          <w:tcPr>
            <w:tcW w:w="3402" w:type="dxa"/>
          </w:tcPr>
          <w:p w:rsidR="007C7795" w:rsidRPr="002512FC" w:rsidRDefault="005F3365" w:rsidP="006D69E0">
            <w:pPr>
              <w:jc w:val="center"/>
              <w:rPr>
                <w:sz w:val="21"/>
                <w:szCs w:val="21"/>
              </w:rPr>
            </w:pPr>
            <w:r w:rsidRPr="002512FC">
              <w:rPr>
                <w:sz w:val="21"/>
                <w:szCs w:val="21"/>
              </w:rPr>
              <w:t>PL Quality</w:t>
            </w:r>
          </w:p>
        </w:tc>
        <w:tc>
          <w:tcPr>
            <w:tcW w:w="2551" w:type="dxa"/>
          </w:tcPr>
          <w:p w:rsidR="007C7795" w:rsidRPr="002512FC" w:rsidRDefault="005F3365" w:rsidP="006D69E0">
            <w:pPr>
              <w:jc w:val="center"/>
              <w:rPr>
                <w:sz w:val="21"/>
                <w:szCs w:val="21"/>
              </w:rPr>
            </w:pPr>
            <w:r w:rsidRPr="002512FC">
              <w:rPr>
                <w:sz w:val="21"/>
                <w:szCs w:val="21"/>
              </w:rPr>
              <w:t>C.A.Brown@wlv.ac.uk</w:t>
            </w:r>
          </w:p>
        </w:tc>
      </w:tr>
      <w:tr w:rsidR="005F3365" w:rsidRPr="002512FC" w:rsidTr="00D756E7">
        <w:tc>
          <w:tcPr>
            <w:tcW w:w="2085" w:type="dxa"/>
          </w:tcPr>
          <w:p w:rsidR="007C7795" w:rsidRPr="002512FC" w:rsidRDefault="009C7CAC" w:rsidP="002512FC">
            <w:pPr>
              <w:jc w:val="center"/>
              <w:rPr>
                <w:sz w:val="21"/>
                <w:szCs w:val="21"/>
              </w:rPr>
            </w:pPr>
            <w:proofErr w:type="spellStart"/>
            <w:r w:rsidRPr="002512FC">
              <w:rPr>
                <w:sz w:val="21"/>
                <w:szCs w:val="21"/>
              </w:rPr>
              <w:t>Dr.</w:t>
            </w:r>
            <w:proofErr w:type="spellEnd"/>
            <w:r w:rsidRPr="002512FC">
              <w:rPr>
                <w:sz w:val="21"/>
                <w:szCs w:val="21"/>
              </w:rPr>
              <w:t xml:space="preserve"> </w:t>
            </w:r>
            <w:r w:rsidR="005F3365" w:rsidRPr="002512FC">
              <w:rPr>
                <w:sz w:val="21"/>
                <w:szCs w:val="21"/>
              </w:rPr>
              <w:t>Kevan</w:t>
            </w:r>
            <w:r w:rsidR="002512FC">
              <w:rPr>
                <w:sz w:val="21"/>
                <w:szCs w:val="21"/>
              </w:rPr>
              <w:t xml:space="preserve"> Buckley</w:t>
            </w:r>
          </w:p>
        </w:tc>
        <w:tc>
          <w:tcPr>
            <w:tcW w:w="1851" w:type="dxa"/>
          </w:tcPr>
          <w:p w:rsidR="007C7795" w:rsidRPr="002512FC" w:rsidRDefault="005F3365" w:rsidP="006D69E0">
            <w:pPr>
              <w:jc w:val="center"/>
              <w:rPr>
                <w:sz w:val="21"/>
                <w:szCs w:val="21"/>
              </w:rPr>
            </w:pPr>
            <w:r w:rsidRPr="002512FC">
              <w:rPr>
                <w:sz w:val="21"/>
                <w:szCs w:val="21"/>
              </w:rPr>
              <w:t>A</w:t>
            </w:r>
          </w:p>
        </w:tc>
        <w:tc>
          <w:tcPr>
            <w:tcW w:w="3402" w:type="dxa"/>
          </w:tcPr>
          <w:p w:rsidR="007C7795" w:rsidRPr="002512FC" w:rsidRDefault="005F3365" w:rsidP="006D69E0">
            <w:pPr>
              <w:jc w:val="center"/>
              <w:rPr>
                <w:sz w:val="21"/>
                <w:szCs w:val="21"/>
              </w:rPr>
            </w:pPr>
            <w:r w:rsidRPr="002512FC">
              <w:rPr>
                <w:sz w:val="21"/>
                <w:szCs w:val="21"/>
              </w:rPr>
              <w:t>Head of Mathematics &amp; Computer Science</w:t>
            </w:r>
          </w:p>
        </w:tc>
        <w:tc>
          <w:tcPr>
            <w:tcW w:w="2551" w:type="dxa"/>
          </w:tcPr>
          <w:p w:rsidR="007C7795" w:rsidRPr="002512FC" w:rsidRDefault="005F3365" w:rsidP="006D69E0">
            <w:pPr>
              <w:jc w:val="center"/>
              <w:rPr>
                <w:sz w:val="21"/>
                <w:szCs w:val="21"/>
              </w:rPr>
            </w:pPr>
            <w:r w:rsidRPr="002512FC">
              <w:rPr>
                <w:sz w:val="21"/>
                <w:szCs w:val="21"/>
              </w:rPr>
              <w:t>K.A.Buckley@wlv.ac.uk</w:t>
            </w:r>
          </w:p>
        </w:tc>
      </w:tr>
      <w:tr w:rsidR="005F3365" w:rsidRPr="002512FC" w:rsidTr="00D756E7">
        <w:tc>
          <w:tcPr>
            <w:tcW w:w="2085" w:type="dxa"/>
          </w:tcPr>
          <w:p w:rsidR="007C7795" w:rsidRPr="002512FC" w:rsidRDefault="005F3365" w:rsidP="006D69E0">
            <w:pPr>
              <w:jc w:val="center"/>
              <w:rPr>
                <w:sz w:val="21"/>
                <w:szCs w:val="21"/>
              </w:rPr>
            </w:pPr>
            <w:r w:rsidRPr="002512FC">
              <w:rPr>
                <w:sz w:val="21"/>
                <w:szCs w:val="21"/>
              </w:rPr>
              <w:t xml:space="preserve">Rachel </w:t>
            </w:r>
            <w:proofErr w:type="spellStart"/>
            <w:r w:rsidRPr="002512FC">
              <w:rPr>
                <w:sz w:val="21"/>
                <w:szCs w:val="21"/>
              </w:rPr>
              <w:t>Candlin</w:t>
            </w:r>
            <w:proofErr w:type="spellEnd"/>
          </w:p>
        </w:tc>
        <w:tc>
          <w:tcPr>
            <w:tcW w:w="1851" w:type="dxa"/>
          </w:tcPr>
          <w:p w:rsidR="007C7795" w:rsidRPr="002512FC" w:rsidRDefault="005F3365" w:rsidP="006D69E0">
            <w:pPr>
              <w:jc w:val="center"/>
              <w:rPr>
                <w:sz w:val="21"/>
                <w:szCs w:val="21"/>
              </w:rPr>
            </w:pPr>
            <w:r w:rsidRPr="002512FC">
              <w:rPr>
                <w:sz w:val="21"/>
                <w:szCs w:val="21"/>
              </w:rPr>
              <w:t>A</w:t>
            </w:r>
          </w:p>
        </w:tc>
        <w:tc>
          <w:tcPr>
            <w:tcW w:w="3402" w:type="dxa"/>
          </w:tcPr>
          <w:p w:rsidR="007C7795" w:rsidRPr="002512FC" w:rsidRDefault="005F3365" w:rsidP="006D69E0">
            <w:pPr>
              <w:jc w:val="center"/>
              <w:rPr>
                <w:sz w:val="21"/>
                <w:szCs w:val="21"/>
              </w:rPr>
            </w:pPr>
            <w:r w:rsidRPr="002512FC">
              <w:rPr>
                <w:sz w:val="21"/>
                <w:szCs w:val="21"/>
              </w:rPr>
              <w:t>IT Services</w:t>
            </w:r>
          </w:p>
        </w:tc>
        <w:tc>
          <w:tcPr>
            <w:tcW w:w="2551" w:type="dxa"/>
          </w:tcPr>
          <w:p w:rsidR="007C7795" w:rsidRPr="002512FC" w:rsidRDefault="006646E2" w:rsidP="006D69E0">
            <w:pPr>
              <w:jc w:val="center"/>
              <w:rPr>
                <w:sz w:val="21"/>
                <w:szCs w:val="21"/>
              </w:rPr>
            </w:pPr>
            <w:hyperlink r:id="rId10" w:history="1">
              <w:r w:rsidR="005F3365" w:rsidRPr="002512FC">
                <w:rPr>
                  <w:rStyle w:val="Hyperlink"/>
                  <w:sz w:val="21"/>
                  <w:szCs w:val="21"/>
                </w:rPr>
                <w:t>Rachel.Candlin@wlv.ac.uk</w:t>
              </w:r>
            </w:hyperlink>
          </w:p>
        </w:tc>
      </w:tr>
      <w:tr w:rsidR="005F3365" w:rsidRPr="002512FC" w:rsidTr="00D756E7">
        <w:tc>
          <w:tcPr>
            <w:tcW w:w="2085" w:type="dxa"/>
          </w:tcPr>
          <w:p w:rsidR="007C7795" w:rsidRPr="002512FC" w:rsidRDefault="005F3365" w:rsidP="006D69E0">
            <w:pPr>
              <w:jc w:val="center"/>
              <w:rPr>
                <w:sz w:val="21"/>
                <w:szCs w:val="21"/>
              </w:rPr>
            </w:pPr>
            <w:r w:rsidRPr="002512FC">
              <w:rPr>
                <w:sz w:val="21"/>
                <w:szCs w:val="21"/>
              </w:rPr>
              <w:t>Samantha Chilton</w:t>
            </w:r>
          </w:p>
        </w:tc>
        <w:tc>
          <w:tcPr>
            <w:tcW w:w="1851" w:type="dxa"/>
          </w:tcPr>
          <w:p w:rsidR="007C7795" w:rsidRPr="002512FC" w:rsidRDefault="008B7A9A" w:rsidP="006D69E0">
            <w:pPr>
              <w:jc w:val="center"/>
              <w:rPr>
                <w:sz w:val="21"/>
                <w:szCs w:val="21"/>
              </w:rPr>
            </w:pPr>
            <w:r>
              <w:rPr>
                <w:sz w:val="21"/>
                <w:szCs w:val="21"/>
              </w:rPr>
              <w:t>P</w:t>
            </w:r>
          </w:p>
        </w:tc>
        <w:tc>
          <w:tcPr>
            <w:tcW w:w="3402" w:type="dxa"/>
          </w:tcPr>
          <w:p w:rsidR="007C7795" w:rsidRPr="002512FC" w:rsidRDefault="005F3365" w:rsidP="006D69E0">
            <w:pPr>
              <w:jc w:val="center"/>
              <w:rPr>
                <w:sz w:val="21"/>
                <w:szCs w:val="21"/>
              </w:rPr>
            </w:pPr>
            <w:r w:rsidRPr="002512FC">
              <w:rPr>
                <w:sz w:val="21"/>
                <w:szCs w:val="21"/>
              </w:rPr>
              <w:t>Student Centre</w:t>
            </w:r>
          </w:p>
        </w:tc>
        <w:tc>
          <w:tcPr>
            <w:tcW w:w="2551" w:type="dxa"/>
          </w:tcPr>
          <w:p w:rsidR="007C7795" w:rsidRPr="002512FC" w:rsidRDefault="006646E2" w:rsidP="006D69E0">
            <w:pPr>
              <w:jc w:val="center"/>
              <w:rPr>
                <w:sz w:val="21"/>
                <w:szCs w:val="21"/>
              </w:rPr>
            </w:pPr>
            <w:hyperlink r:id="rId11" w:history="1">
              <w:r w:rsidR="005F3365" w:rsidRPr="002512FC">
                <w:rPr>
                  <w:rStyle w:val="Hyperlink"/>
                  <w:sz w:val="21"/>
                  <w:szCs w:val="21"/>
                </w:rPr>
                <w:t>S.Chilton@wlc.ac.uk</w:t>
              </w:r>
            </w:hyperlink>
          </w:p>
        </w:tc>
      </w:tr>
      <w:tr w:rsidR="005F3365" w:rsidRPr="002512FC" w:rsidTr="00D756E7">
        <w:tc>
          <w:tcPr>
            <w:tcW w:w="2085" w:type="dxa"/>
          </w:tcPr>
          <w:p w:rsidR="007C7795" w:rsidRPr="002512FC" w:rsidRDefault="005F3365" w:rsidP="006D69E0">
            <w:pPr>
              <w:jc w:val="center"/>
              <w:rPr>
                <w:sz w:val="21"/>
                <w:szCs w:val="21"/>
              </w:rPr>
            </w:pPr>
            <w:proofErr w:type="spellStart"/>
            <w:r w:rsidRPr="002512FC">
              <w:rPr>
                <w:sz w:val="21"/>
                <w:szCs w:val="21"/>
              </w:rPr>
              <w:t>Dr.</w:t>
            </w:r>
            <w:proofErr w:type="spellEnd"/>
            <w:r w:rsidRPr="002512FC">
              <w:rPr>
                <w:sz w:val="21"/>
                <w:szCs w:val="21"/>
              </w:rPr>
              <w:t xml:space="preserve"> Gillian Conde</w:t>
            </w:r>
          </w:p>
        </w:tc>
        <w:tc>
          <w:tcPr>
            <w:tcW w:w="1851" w:type="dxa"/>
          </w:tcPr>
          <w:p w:rsidR="007C7795" w:rsidRPr="002512FC" w:rsidRDefault="008B7A9A" w:rsidP="006D69E0">
            <w:pPr>
              <w:jc w:val="center"/>
              <w:rPr>
                <w:sz w:val="21"/>
                <w:szCs w:val="21"/>
              </w:rPr>
            </w:pPr>
            <w:r>
              <w:rPr>
                <w:sz w:val="21"/>
                <w:szCs w:val="21"/>
              </w:rPr>
              <w:t>P</w:t>
            </w:r>
          </w:p>
        </w:tc>
        <w:tc>
          <w:tcPr>
            <w:tcW w:w="3402" w:type="dxa"/>
          </w:tcPr>
          <w:p w:rsidR="007C7795" w:rsidRPr="002512FC" w:rsidRDefault="005F3365" w:rsidP="006D69E0">
            <w:pPr>
              <w:jc w:val="center"/>
              <w:rPr>
                <w:sz w:val="21"/>
                <w:szCs w:val="21"/>
              </w:rPr>
            </w:pPr>
            <w:r w:rsidRPr="002512FC">
              <w:rPr>
                <w:sz w:val="21"/>
                <w:szCs w:val="21"/>
              </w:rPr>
              <w:t>Head of Biomedical Science</w:t>
            </w:r>
          </w:p>
        </w:tc>
        <w:tc>
          <w:tcPr>
            <w:tcW w:w="2551" w:type="dxa"/>
          </w:tcPr>
          <w:p w:rsidR="007C7795" w:rsidRPr="002512FC" w:rsidRDefault="006646E2" w:rsidP="006D69E0">
            <w:pPr>
              <w:jc w:val="center"/>
              <w:rPr>
                <w:sz w:val="21"/>
                <w:szCs w:val="21"/>
              </w:rPr>
            </w:pPr>
            <w:hyperlink r:id="rId12" w:history="1">
              <w:r w:rsidR="005F3365" w:rsidRPr="002512FC">
                <w:rPr>
                  <w:rStyle w:val="Hyperlink"/>
                  <w:sz w:val="21"/>
                  <w:szCs w:val="21"/>
                </w:rPr>
                <w:t>G.L.Conde@wlv.ac.uk</w:t>
              </w:r>
            </w:hyperlink>
          </w:p>
        </w:tc>
      </w:tr>
      <w:tr w:rsidR="005F3365" w:rsidRPr="002512FC" w:rsidTr="00D756E7">
        <w:tc>
          <w:tcPr>
            <w:tcW w:w="2085" w:type="dxa"/>
          </w:tcPr>
          <w:p w:rsidR="007C7795" w:rsidRPr="002512FC" w:rsidRDefault="005F3365" w:rsidP="006D69E0">
            <w:pPr>
              <w:jc w:val="center"/>
              <w:rPr>
                <w:sz w:val="21"/>
                <w:szCs w:val="21"/>
              </w:rPr>
            </w:pPr>
            <w:r w:rsidRPr="002512FC">
              <w:rPr>
                <w:sz w:val="21"/>
                <w:szCs w:val="21"/>
              </w:rPr>
              <w:t>Jon Elsmore</w:t>
            </w:r>
          </w:p>
        </w:tc>
        <w:tc>
          <w:tcPr>
            <w:tcW w:w="1851" w:type="dxa"/>
          </w:tcPr>
          <w:p w:rsidR="007C7795" w:rsidRPr="002512FC" w:rsidRDefault="005F3365" w:rsidP="006D69E0">
            <w:pPr>
              <w:jc w:val="center"/>
              <w:rPr>
                <w:sz w:val="21"/>
                <w:szCs w:val="21"/>
              </w:rPr>
            </w:pPr>
            <w:r w:rsidRPr="002512FC">
              <w:rPr>
                <w:sz w:val="21"/>
                <w:szCs w:val="21"/>
              </w:rPr>
              <w:t>A</w:t>
            </w:r>
          </w:p>
        </w:tc>
        <w:tc>
          <w:tcPr>
            <w:tcW w:w="3402" w:type="dxa"/>
          </w:tcPr>
          <w:p w:rsidR="007C7795" w:rsidRPr="002512FC" w:rsidRDefault="005F3365" w:rsidP="006D69E0">
            <w:pPr>
              <w:jc w:val="center"/>
              <w:rPr>
                <w:sz w:val="21"/>
                <w:szCs w:val="21"/>
              </w:rPr>
            </w:pPr>
            <w:r w:rsidRPr="002512FC">
              <w:rPr>
                <w:sz w:val="21"/>
                <w:szCs w:val="21"/>
              </w:rPr>
              <w:t>Dean of Students</w:t>
            </w:r>
          </w:p>
        </w:tc>
        <w:tc>
          <w:tcPr>
            <w:tcW w:w="2551" w:type="dxa"/>
          </w:tcPr>
          <w:p w:rsidR="007C7795" w:rsidRPr="002512FC" w:rsidRDefault="005F3365" w:rsidP="006D69E0">
            <w:pPr>
              <w:jc w:val="center"/>
              <w:rPr>
                <w:sz w:val="21"/>
                <w:szCs w:val="21"/>
              </w:rPr>
            </w:pPr>
            <w:r w:rsidRPr="002512FC">
              <w:rPr>
                <w:sz w:val="21"/>
                <w:szCs w:val="21"/>
              </w:rPr>
              <w:t>J.Elsmore’wlv.ac.uk</w:t>
            </w:r>
          </w:p>
        </w:tc>
      </w:tr>
      <w:tr w:rsidR="009C7CAC" w:rsidRPr="002512FC" w:rsidTr="00D756E7">
        <w:tc>
          <w:tcPr>
            <w:tcW w:w="2085" w:type="dxa"/>
          </w:tcPr>
          <w:p w:rsidR="009C7CAC" w:rsidRPr="002512FC" w:rsidRDefault="009C7CAC" w:rsidP="00410B85">
            <w:pPr>
              <w:jc w:val="center"/>
              <w:rPr>
                <w:sz w:val="21"/>
                <w:szCs w:val="21"/>
              </w:rPr>
            </w:pPr>
            <w:r w:rsidRPr="002512FC">
              <w:rPr>
                <w:sz w:val="21"/>
                <w:szCs w:val="21"/>
              </w:rPr>
              <w:t>Ruth Fairclough</w:t>
            </w:r>
            <w:r w:rsidR="002512FC" w:rsidRPr="002512FC">
              <w:rPr>
                <w:sz w:val="21"/>
                <w:szCs w:val="21"/>
              </w:rPr>
              <w:t xml:space="preserve"> </w:t>
            </w:r>
          </w:p>
        </w:tc>
        <w:tc>
          <w:tcPr>
            <w:tcW w:w="1851" w:type="dxa"/>
          </w:tcPr>
          <w:p w:rsidR="009C7CAC" w:rsidRPr="002512FC" w:rsidRDefault="00410B85" w:rsidP="006D69E0">
            <w:pPr>
              <w:jc w:val="center"/>
              <w:rPr>
                <w:sz w:val="21"/>
                <w:szCs w:val="21"/>
              </w:rPr>
            </w:pPr>
            <w:r>
              <w:rPr>
                <w:sz w:val="21"/>
                <w:szCs w:val="21"/>
              </w:rPr>
              <w:t>A</w:t>
            </w:r>
          </w:p>
        </w:tc>
        <w:tc>
          <w:tcPr>
            <w:tcW w:w="3402" w:type="dxa"/>
          </w:tcPr>
          <w:p w:rsidR="009C7CAC" w:rsidRPr="002512FC" w:rsidRDefault="009C7CAC" w:rsidP="006D69E0">
            <w:pPr>
              <w:jc w:val="center"/>
              <w:rPr>
                <w:sz w:val="21"/>
                <w:szCs w:val="21"/>
              </w:rPr>
            </w:pPr>
            <w:r w:rsidRPr="002512FC">
              <w:rPr>
                <w:sz w:val="21"/>
                <w:szCs w:val="21"/>
              </w:rPr>
              <w:t>PL Maths</w:t>
            </w:r>
          </w:p>
        </w:tc>
        <w:tc>
          <w:tcPr>
            <w:tcW w:w="2551" w:type="dxa"/>
          </w:tcPr>
          <w:p w:rsidR="009C7CAC" w:rsidRPr="002512FC" w:rsidRDefault="006646E2" w:rsidP="006D69E0">
            <w:pPr>
              <w:jc w:val="center"/>
              <w:rPr>
                <w:sz w:val="21"/>
                <w:szCs w:val="21"/>
              </w:rPr>
            </w:pPr>
            <w:hyperlink r:id="rId13" w:history="1">
              <w:r w:rsidR="009C7CAC" w:rsidRPr="002512FC">
                <w:rPr>
                  <w:rStyle w:val="Hyperlink"/>
                  <w:sz w:val="21"/>
                  <w:szCs w:val="21"/>
                </w:rPr>
                <w:t>R.Fairclough@wlv.ac.uk</w:t>
              </w:r>
            </w:hyperlink>
          </w:p>
        </w:tc>
      </w:tr>
      <w:tr w:rsidR="009C7CAC" w:rsidRPr="002512FC" w:rsidTr="00D756E7">
        <w:tc>
          <w:tcPr>
            <w:tcW w:w="2085" w:type="dxa"/>
          </w:tcPr>
          <w:p w:rsidR="009C7CAC" w:rsidRPr="002512FC" w:rsidRDefault="009C7CAC" w:rsidP="00410B85">
            <w:pPr>
              <w:jc w:val="center"/>
              <w:rPr>
                <w:sz w:val="21"/>
                <w:szCs w:val="21"/>
              </w:rPr>
            </w:pPr>
            <w:r w:rsidRPr="002512FC">
              <w:rPr>
                <w:sz w:val="21"/>
                <w:szCs w:val="21"/>
              </w:rPr>
              <w:t>Paul Hampton</w:t>
            </w:r>
            <w:r w:rsidR="002512FC" w:rsidRPr="002512FC">
              <w:rPr>
                <w:sz w:val="21"/>
                <w:szCs w:val="21"/>
              </w:rPr>
              <w:t xml:space="preserve"> </w:t>
            </w:r>
          </w:p>
        </w:tc>
        <w:tc>
          <w:tcPr>
            <w:tcW w:w="1851" w:type="dxa"/>
          </w:tcPr>
          <w:p w:rsidR="009C7CAC" w:rsidRPr="002512FC" w:rsidRDefault="00410B85" w:rsidP="006D69E0">
            <w:pPr>
              <w:jc w:val="center"/>
              <w:rPr>
                <w:sz w:val="21"/>
                <w:szCs w:val="21"/>
              </w:rPr>
            </w:pPr>
            <w:r>
              <w:rPr>
                <w:sz w:val="21"/>
                <w:szCs w:val="21"/>
              </w:rPr>
              <w:t>A</w:t>
            </w:r>
          </w:p>
        </w:tc>
        <w:tc>
          <w:tcPr>
            <w:tcW w:w="3402" w:type="dxa"/>
          </w:tcPr>
          <w:p w:rsidR="009C7CAC" w:rsidRPr="002512FC" w:rsidRDefault="009C7CAC" w:rsidP="006D69E0">
            <w:pPr>
              <w:jc w:val="center"/>
              <w:rPr>
                <w:sz w:val="21"/>
                <w:szCs w:val="21"/>
              </w:rPr>
            </w:pPr>
            <w:r w:rsidRPr="002512FC">
              <w:rPr>
                <w:sz w:val="21"/>
                <w:szCs w:val="21"/>
              </w:rPr>
              <w:t>Head of Built Environment</w:t>
            </w:r>
          </w:p>
        </w:tc>
        <w:tc>
          <w:tcPr>
            <w:tcW w:w="2551" w:type="dxa"/>
          </w:tcPr>
          <w:p w:rsidR="009C7CAC" w:rsidRPr="002512FC" w:rsidRDefault="009C7CAC" w:rsidP="006D69E0">
            <w:pPr>
              <w:jc w:val="center"/>
              <w:rPr>
                <w:sz w:val="21"/>
                <w:szCs w:val="21"/>
              </w:rPr>
            </w:pPr>
            <w:r w:rsidRPr="002512FC">
              <w:rPr>
                <w:sz w:val="21"/>
                <w:szCs w:val="21"/>
              </w:rPr>
              <w:t>P.Hampton@wlv.ac.uk</w:t>
            </w:r>
          </w:p>
        </w:tc>
      </w:tr>
      <w:tr w:rsidR="009C7CAC" w:rsidRPr="002512FC" w:rsidTr="00D756E7">
        <w:tc>
          <w:tcPr>
            <w:tcW w:w="2085" w:type="dxa"/>
          </w:tcPr>
          <w:p w:rsidR="009C7CAC" w:rsidRPr="002512FC" w:rsidRDefault="009C7CAC" w:rsidP="006D69E0">
            <w:pPr>
              <w:jc w:val="center"/>
              <w:rPr>
                <w:sz w:val="21"/>
                <w:szCs w:val="21"/>
              </w:rPr>
            </w:pPr>
            <w:r w:rsidRPr="002512FC">
              <w:rPr>
                <w:sz w:val="21"/>
                <w:szCs w:val="21"/>
              </w:rPr>
              <w:t>Syed Hasan</w:t>
            </w:r>
          </w:p>
        </w:tc>
        <w:tc>
          <w:tcPr>
            <w:tcW w:w="1851" w:type="dxa"/>
          </w:tcPr>
          <w:p w:rsidR="009C7CAC" w:rsidRPr="002512FC" w:rsidRDefault="009C7CAC" w:rsidP="006D69E0">
            <w:pPr>
              <w:jc w:val="center"/>
              <w:rPr>
                <w:sz w:val="21"/>
                <w:szCs w:val="21"/>
              </w:rPr>
            </w:pPr>
            <w:r w:rsidRPr="002512FC">
              <w:rPr>
                <w:sz w:val="21"/>
                <w:szCs w:val="21"/>
              </w:rPr>
              <w:t>A</w:t>
            </w:r>
          </w:p>
        </w:tc>
        <w:tc>
          <w:tcPr>
            <w:tcW w:w="3402" w:type="dxa"/>
          </w:tcPr>
          <w:p w:rsidR="009C7CAC" w:rsidRPr="002512FC" w:rsidRDefault="009C7CAC" w:rsidP="006D69E0">
            <w:pPr>
              <w:jc w:val="center"/>
              <w:rPr>
                <w:sz w:val="21"/>
                <w:szCs w:val="21"/>
              </w:rPr>
            </w:pPr>
            <w:r w:rsidRPr="002512FC">
              <w:rPr>
                <w:sz w:val="21"/>
                <w:szCs w:val="21"/>
              </w:rPr>
              <w:t xml:space="preserve">Head of Engineering </w:t>
            </w:r>
          </w:p>
        </w:tc>
        <w:tc>
          <w:tcPr>
            <w:tcW w:w="2551" w:type="dxa"/>
          </w:tcPr>
          <w:p w:rsidR="009C7CAC" w:rsidRPr="002512FC" w:rsidRDefault="009C7CAC" w:rsidP="006D69E0">
            <w:pPr>
              <w:jc w:val="center"/>
              <w:rPr>
                <w:sz w:val="21"/>
                <w:szCs w:val="21"/>
              </w:rPr>
            </w:pPr>
            <w:r w:rsidRPr="002512FC">
              <w:rPr>
                <w:sz w:val="21"/>
                <w:szCs w:val="21"/>
              </w:rPr>
              <w:t>S.Hasan@wlv.ac.uk</w:t>
            </w:r>
          </w:p>
        </w:tc>
      </w:tr>
      <w:tr w:rsidR="009C7CAC" w:rsidRPr="002512FC" w:rsidTr="00D756E7">
        <w:tc>
          <w:tcPr>
            <w:tcW w:w="2085" w:type="dxa"/>
          </w:tcPr>
          <w:p w:rsidR="009C7CAC" w:rsidRPr="002512FC" w:rsidRDefault="009C7CAC" w:rsidP="006D69E0">
            <w:pPr>
              <w:jc w:val="center"/>
              <w:rPr>
                <w:sz w:val="21"/>
                <w:szCs w:val="21"/>
              </w:rPr>
            </w:pPr>
            <w:r w:rsidRPr="002512FC">
              <w:rPr>
                <w:sz w:val="21"/>
                <w:szCs w:val="21"/>
              </w:rPr>
              <w:t>Alan Hindle</w:t>
            </w:r>
          </w:p>
        </w:tc>
        <w:tc>
          <w:tcPr>
            <w:tcW w:w="1851" w:type="dxa"/>
          </w:tcPr>
          <w:p w:rsidR="009C7CAC" w:rsidRPr="002512FC" w:rsidRDefault="009C7CAC" w:rsidP="006D69E0">
            <w:pPr>
              <w:jc w:val="center"/>
              <w:rPr>
                <w:sz w:val="21"/>
                <w:szCs w:val="21"/>
              </w:rPr>
            </w:pPr>
            <w:r w:rsidRPr="002512FC">
              <w:rPr>
                <w:sz w:val="21"/>
                <w:szCs w:val="21"/>
              </w:rPr>
              <w:t>A</w:t>
            </w:r>
          </w:p>
        </w:tc>
        <w:tc>
          <w:tcPr>
            <w:tcW w:w="3402" w:type="dxa"/>
          </w:tcPr>
          <w:p w:rsidR="009C7CAC" w:rsidRPr="002512FC" w:rsidRDefault="003F27B8" w:rsidP="006D69E0">
            <w:pPr>
              <w:jc w:val="center"/>
              <w:rPr>
                <w:sz w:val="21"/>
                <w:szCs w:val="21"/>
              </w:rPr>
            </w:pPr>
            <w:r w:rsidRPr="002512FC">
              <w:rPr>
                <w:sz w:val="21"/>
                <w:szCs w:val="21"/>
              </w:rPr>
              <w:t>Course Leader Pharmacy</w:t>
            </w:r>
          </w:p>
        </w:tc>
        <w:tc>
          <w:tcPr>
            <w:tcW w:w="2551" w:type="dxa"/>
          </w:tcPr>
          <w:p w:rsidR="009C7CAC" w:rsidRPr="002512FC" w:rsidRDefault="009C7CAC" w:rsidP="006D69E0">
            <w:pPr>
              <w:jc w:val="center"/>
              <w:rPr>
                <w:sz w:val="21"/>
                <w:szCs w:val="21"/>
              </w:rPr>
            </w:pPr>
            <w:r w:rsidRPr="002512FC">
              <w:rPr>
                <w:sz w:val="21"/>
                <w:szCs w:val="21"/>
              </w:rPr>
              <w:t>A.Hindle@wlv.ac.uk</w:t>
            </w:r>
          </w:p>
        </w:tc>
      </w:tr>
      <w:tr w:rsidR="009C7CAC" w:rsidRPr="002512FC" w:rsidTr="00D756E7">
        <w:tc>
          <w:tcPr>
            <w:tcW w:w="2085" w:type="dxa"/>
          </w:tcPr>
          <w:p w:rsidR="009C7CAC" w:rsidRPr="002512FC" w:rsidRDefault="009C7CAC" w:rsidP="006D69E0">
            <w:pPr>
              <w:jc w:val="center"/>
              <w:rPr>
                <w:sz w:val="21"/>
                <w:szCs w:val="21"/>
              </w:rPr>
            </w:pPr>
            <w:r w:rsidRPr="002512FC">
              <w:rPr>
                <w:sz w:val="21"/>
                <w:szCs w:val="21"/>
              </w:rPr>
              <w:t>Peter Mills</w:t>
            </w:r>
          </w:p>
        </w:tc>
        <w:tc>
          <w:tcPr>
            <w:tcW w:w="1851" w:type="dxa"/>
          </w:tcPr>
          <w:p w:rsidR="009C7CAC" w:rsidRPr="002512FC" w:rsidRDefault="009C7CAC" w:rsidP="006D69E0">
            <w:pPr>
              <w:jc w:val="center"/>
              <w:rPr>
                <w:sz w:val="21"/>
                <w:szCs w:val="21"/>
              </w:rPr>
            </w:pPr>
            <w:r w:rsidRPr="002512FC">
              <w:rPr>
                <w:sz w:val="21"/>
                <w:szCs w:val="21"/>
              </w:rPr>
              <w:t>A</w:t>
            </w:r>
          </w:p>
        </w:tc>
        <w:tc>
          <w:tcPr>
            <w:tcW w:w="3402" w:type="dxa"/>
          </w:tcPr>
          <w:p w:rsidR="009C7CAC" w:rsidRPr="002512FC" w:rsidRDefault="009C7CAC" w:rsidP="006D69E0">
            <w:pPr>
              <w:jc w:val="center"/>
              <w:rPr>
                <w:sz w:val="21"/>
                <w:szCs w:val="21"/>
              </w:rPr>
            </w:pPr>
            <w:r w:rsidRPr="002512FC">
              <w:rPr>
                <w:sz w:val="21"/>
                <w:szCs w:val="21"/>
              </w:rPr>
              <w:t>Head of Civil</w:t>
            </w:r>
            <w:r w:rsidR="003F27B8" w:rsidRPr="002512FC">
              <w:rPr>
                <w:sz w:val="21"/>
                <w:szCs w:val="21"/>
              </w:rPr>
              <w:t xml:space="preserve"> Engineering</w:t>
            </w:r>
          </w:p>
        </w:tc>
        <w:tc>
          <w:tcPr>
            <w:tcW w:w="2551" w:type="dxa"/>
          </w:tcPr>
          <w:p w:rsidR="009C7CAC" w:rsidRPr="002512FC" w:rsidRDefault="009C7CAC" w:rsidP="006D69E0">
            <w:pPr>
              <w:jc w:val="center"/>
              <w:rPr>
                <w:sz w:val="21"/>
                <w:szCs w:val="21"/>
              </w:rPr>
            </w:pPr>
            <w:r w:rsidRPr="002512FC">
              <w:rPr>
                <w:sz w:val="21"/>
                <w:szCs w:val="21"/>
              </w:rPr>
              <w:t>P.Mills@wlv.ac.uk</w:t>
            </w:r>
          </w:p>
        </w:tc>
      </w:tr>
      <w:tr w:rsidR="009C7CAC" w:rsidRPr="002512FC" w:rsidTr="00D756E7">
        <w:tc>
          <w:tcPr>
            <w:tcW w:w="2085" w:type="dxa"/>
          </w:tcPr>
          <w:p w:rsidR="009C7CAC" w:rsidRPr="002512FC" w:rsidRDefault="009C7CAC" w:rsidP="006D69E0">
            <w:pPr>
              <w:jc w:val="center"/>
              <w:rPr>
                <w:sz w:val="21"/>
                <w:szCs w:val="21"/>
              </w:rPr>
            </w:pPr>
            <w:proofErr w:type="spellStart"/>
            <w:r w:rsidRPr="002512FC">
              <w:rPr>
                <w:sz w:val="21"/>
                <w:szCs w:val="21"/>
              </w:rPr>
              <w:t>Dr.</w:t>
            </w:r>
            <w:proofErr w:type="spellEnd"/>
            <w:r w:rsidRPr="002512FC">
              <w:rPr>
                <w:sz w:val="21"/>
                <w:szCs w:val="21"/>
              </w:rPr>
              <w:t xml:space="preserve"> Edward Mole</w:t>
            </w:r>
          </w:p>
        </w:tc>
        <w:tc>
          <w:tcPr>
            <w:tcW w:w="1851" w:type="dxa"/>
          </w:tcPr>
          <w:p w:rsidR="009C7CAC" w:rsidRPr="002512FC" w:rsidRDefault="009C7CAC" w:rsidP="006D69E0">
            <w:pPr>
              <w:jc w:val="center"/>
              <w:rPr>
                <w:sz w:val="21"/>
                <w:szCs w:val="21"/>
              </w:rPr>
            </w:pPr>
            <w:r w:rsidRPr="002512FC">
              <w:rPr>
                <w:sz w:val="21"/>
                <w:szCs w:val="21"/>
              </w:rPr>
              <w:t>A</w:t>
            </w:r>
          </w:p>
        </w:tc>
        <w:tc>
          <w:tcPr>
            <w:tcW w:w="3402" w:type="dxa"/>
          </w:tcPr>
          <w:p w:rsidR="009C7CAC" w:rsidRPr="002512FC" w:rsidRDefault="009C7CAC" w:rsidP="006D69E0">
            <w:pPr>
              <w:jc w:val="center"/>
              <w:rPr>
                <w:sz w:val="21"/>
                <w:szCs w:val="21"/>
              </w:rPr>
            </w:pPr>
            <w:r w:rsidRPr="002512FC">
              <w:rPr>
                <w:sz w:val="21"/>
                <w:szCs w:val="21"/>
              </w:rPr>
              <w:t>Head of BCFS</w:t>
            </w:r>
          </w:p>
        </w:tc>
        <w:tc>
          <w:tcPr>
            <w:tcW w:w="2551" w:type="dxa"/>
          </w:tcPr>
          <w:p w:rsidR="009C7CAC" w:rsidRPr="002512FC" w:rsidRDefault="006646E2" w:rsidP="006D69E0">
            <w:pPr>
              <w:jc w:val="center"/>
              <w:rPr>
                <w:sz w:val="21"/>
                <w:szCs w:val="21"/>
              </w:rPr>
            </w:pPr>
            <w:hyperlink r:id="rId14" w:history="1">
              <w:r w:rsidR="009C7CAC" w:rsidRPr="002512FC">
                <w:rPr>
                  <w:rStyle w:val="Hyperlink"/>
                  <w:sz w:val="21"/>
                  <w:szCs w:val="21"/>
                </w:rPr>
                <w:t>E.J.Mole@wlv.ac.uk</w:t>
              </w:r>
            </w:hyperlink>
          </w:p>
        </w:tc>
      </w:tr>
      <w:tr w:rsidR="009C7CAC" w:rsidRPr="002512FC" w:rsidTr="00D756E7">
        <w:tc>
          <w:tcPr>
            <w:tcW w:w="2085" w:type="dxa"/>
          </w:tcPr>
          <w:p w:rsidR="009C7CAC" w:rsidRPr="002512FC" w:rsidRDefault="003F27B8" w:rsidP="00277D7F">
            <w:pPr>
              <w:jc w:val="center"/>
              <w:rPr>
                <w:sz w:val="21"/>
                <w:szCs w:val="21"/>
              </w:rPr>
            </w:pPr>
            <w:proofErr w:type="spellStart"/>
            <w:r w:rsidRPr="002512FC">
              <w:rPr>
                <w:sz w:val="21"/>
                <w:szCs w:val="21"/>
              </w:rPr>
              <w:t>Dr.</w:t>
            </w:r>
            <w:proofErr w:type="spellEnd"/>
            <w:r w:rsidRPr="002512FC">
              <w:rPr>
                <w:sz w:val="21"/>
                <w:szCs w:val="21"/>
              </w:rPr>
              <w:t xml:space="preserve"> Colin Orr</w:t>
            </w:r>
            <w:r w:rsidR="008329BE">
              <w:rPr>
                <w:sz w:val="21"/>
                <w:szCs w:val="21"/>
              </w:rPr>
              <w:t xml:space="preserve"> </w:t>
            </w:r>
          </w:p>
        </w:tc>
        <w:tc>
          <w:tcPr>
            <w:tcW w:w="1851" w:type="dxa"/>
          </w:tcPr>
          <w:p w:rsidR="009C7CAC" w:rsidRPr="002512FC" w:rsidRDefault="003F27B8" w:rsidP="006D69E0">
            <w:pPr>
              <w:jc w:val="center"/>
              <w:rPr>
                <w:sz w:val="21"/>
                <w:szCs w:val="21"/>
              </w:rPr>
            </w:pPr>
            <w:r w:rsidRPr="002512FC">
              <w:rPr>
                <w:sz w:val="21"/>
                <w:szCs w:val="21"/>
              </w:rPr>
              <w:t>A</w:t>
            </w:r>
          </w:p>
        </w:tc>
        <w:tc>
          <w:tcPr>
            <w:tcW w:w="3402" w:type="dxa"/>
          </w:tcPr>
          <w:p w:rsidR="009C7CAC" w:rsidRPr="002512FC" w:rsidRDefault="00277D7F" w:rsidP="006D69E0">
            <w:pPr>
              <w:jc w:val="center"/>
              <w:rPr>
                <w:sz w:val="21"/>
                <w:szCs w:val="21"/>
              </w:rPr>
            </w:pPr>
            <w:r>
              <w:rPr>
                <w:sz w:val="21"/>
                <w:szCs w:val="21"/>
              </w:rPr>
              <w:t>Head of architecture</w:t>
            </w:r>
          </w:p>
        </w:tc>
        <w:tc>
          <w:tcPr>
            <w:tcW w:w="2551" w:type="dxa"/>
          </w:tcPr>
          <w:p w:rsidR="009C7CAC" w:rsidRPr="002512FC" w:rsidRDefault="003F27B8" w:rsidP="006D69E0">
            <w:pPr>
              <w:jc w:val="center"/>
              <w:rPr>
                <w:sz w:val="21"/>
                <w:szCs w:val="21"/>
              </w:rPr>
            </w:pPr>
            <w:r w:rsidRPr="002512FC">
              <w:rPr>
                <w:sz w:val="21"/>
                <w:szCs w:val="21"/>
              </w:rPr>
              <w:t>C.Orr@wlv.ac.uk</w:t>
            </w:r>
          </w:p>
        </w:tc>
      </w:tr>
      <w:tr w:rsidR="003F27B8" w:rsidRPr="002512FC" w:rsidTr="00D756E7">
        <w:tc>
          <w:tcPr>
            <w:tcW w:w="2085" w:type="dxa"/>
          </w:tcPr>
          <w:p w:rsidR="00C44B75" w:rsidRPr="002512FC" w:rsidRDefault="003F27B8" w:rsidP="00C44B75">
            <w:pPr>
              <w:jc w:val="center"/>
              <w:rPr>
                <w:sz w:val="21"/>
                <w:szCs w:val="21"/>
              </w:rPr>
            </w:pPr>
            <w:r w:rsidRPr="002512FC">
              <w:rPr>
                <w:sz w:val="21"/>
                <w:szCs w:val="21"/>
              </w:rPr>
              <w:t>Sandy Shaw</w:t>
            </w:r>
          </w:p>
        </w:tc>
        <w:tc>
          <w:tcPr>
            <w:tcW w:w="1851" w:type="dxa"/>
          </w:tcPr>
          <w:p w:rsidR="003F27B8" w:rsidRPr="002512FC" w:rsidRDefault="00410B85" w:rsidP="006D69E0">
            <w:pPr>
              <w:jc w:val="center"/>
              <w:rPr>
                <w:sz w:val="21"/>
                <w:szCs w:val="21"/>
              </w:rPr>
            </w:pPr>
            <w:r>
              <w:rPr>
                <w:sz w:val="21"/>
                <w:szCs w:val="21"/>
              </w:rPr>
              <w:t>P</w:t>
            </w:r>
          </w:p>
        </w:tc>
        <w:tc>
          <w:tcPr>
            <w:tcW w:w="3402" w:type="dxa"/>
          </w:tcPr>
          <w:p w:rsidR="003F27B8" w:rsidRPr="002512FC" w:rsidRDefault="003F27B8" w:rsidP="006D69E0">
            <w:pPr>
              <w:jc w:val="center"/>
              <w:rPr>
                <w:sz w:val="21"/>
                <w:szCs w:val="21"/>
              </w:rPr>
            </w:pPr>
            <w:r w:rsidRPr="002512FC">
              <w:rPr>
                <w:sz w:val="21"/>
                <w:szCs w:val="21"/>
              </w:rPr>
              <w:t>Campus Operations Manager</w:t>
            </w:r>
          </w:p>
        </w:tc>
        <w:tc>
          <w:tcPr>
            <w:tcW w:w="2551" w:type="dxa"/>
          </w:tcPr>
          <w:p w:rsidR="003F27B8" w:rsidRPr="002512FC" w:rsidRDefault="006646E2" w:rsidP="006D69E0">
            <w:pPr>
              <w:jc w:val="center"/>
              <w:rPr>
                <w:sz w:val="21"/>
                <w:szCs w:val="21"/>
              </w:rPr>
            </w:pPr>
            <w:hyperlink r:id="rId15" w:history="1">
              <w:r w:rsidR="003F27B8" w:rsidRPr="002512FC">
                <w:rPr>
                  <w:rStyle w:val="Hyperlink"/>
                  <w:sz w:val="21"/>
                  <w:szCs w:val="21"/>
                </w:rPr>
                <w:t>sandyshaw@wlv.ac.uk</w:t>
              </w:r>
            </w:hyperlink>
          </w:p>
        </w:tc>
      </w:tr>
      <w:tr w:rsidR="003F27B8" w:rsidRPr="002512FC" w:rsidTr="00D756E7">
        <w:tc>
          <w:tcPr>
            <w:tcW w:w="2085" w:type="dxa"/>
          </w:tcPr>
          <w:p w:rsidR="003F27B8" w:rsidRPr="002512FC" w:rsidRDefault="003F27B8" w:rsidP="006D69E0">
            <w:pPr>
              <w:jc w:val="center"/>
              <w:rPr>
                <w:sz w:val="21"/>
                <w:szCs w:val="21"/>
              </w:rPr>
            </w:pPr>
            <w:r w:rsidRPr="002512FC">
              <w:rPr>
                <w:sz w:val="21"/>
                <w:szCs w:val="21"/>
              </w:rPr>
              <w:t xml:space="preserve">Emma Uden </w:t>
            </w:r>
          </w:p>
        </w:tc>
        <w:tc>
          <w:tcPr>
            <w:tcW w:w="1851" w:type="dxa"/>
          </w:tcPr>
          <w:p w:rsidR="003F27B8" w:rsidRPr="002512FC" w:rsidRDefault="003F27B8" w:rsidP="006D69E0">
            <w:pPr>
              <w:jc w:val="center"/>
              <w:rPr>
                <w:sz w:val="21"/>
                <w:szCs w:val="21"/>
              </w:rPr>
            </w:pPr>
            <w:r w:rsidRPr="002512FC">
              <w:rPr>
                <w:sz w:val="21"/>
                <w:szCs w:val="21"/>
              </w:rPr>
              <w:t>A</w:t>
            </w:r>
          </w:p>
        </w:tc>
        <w:tc>
          <w:tcPr>
            <w:tcW w:w="3402" w:type="dxa"/>
          </w:tcPr>
          <w:p w:rsidR="003F27B8" w:rsidRPr="002512FC" w:rsidRDefault="003F27B8" w:rsidP="006D69E0">
            <w:pPr>
              <w:jc w:val="center"/>
              <w:rPr>
                <w:sz w:val="21"/>
                <w:szCs w:val="21"/>
              </w:rPr>
            </w:pPr>
            <w:r w:rsidRPr="002512FC">
              <w:rPr>
                <w:sz w:val="21"/>
                <w:szCs w:val="21"/>
              </w:rPr>
              <w:t>SEC</w:t>
            </w:r>
          </w:p>
        </w:tc>
        <w:tc>
          <w:tcPr>
            <w:tcW w:w="2551" w:type="dxa"/>
          </w:tcPr>
          <w:p w:rsidR="003F27B8" w:rsidRPr="002512FC" w:rsidRDefault="006646E2" w:rsidP="006D69E0">
            <w:pPr>
              <w:jc w:val="center"/>
              <w:rPr>
                <w:sz w:val="21"/>
                <w:szCs w:val="21"/>
              </w:rPr>
            </w:pPr>
            <w:hyperlink r:id="rId16" w:history="1">
              <w:r w:rsidR="003F27B8" w:rsidRPr="002512FC">
                <w:rPr>
                  <w:rStyle w:val="Hyperlink"/>
                  <w:sz w:val="21"/>
                  <w:szCs w:val="21"/>
                </w:rPr>
                <w:t>E.L.Uden@wlv.ac.uk</w:t>
              </w:r>
            </w:hyperlink>
          </w:p>
        </w:tc>
      </w:tr>
      <w:tr w:rsidR="003F27B8" w:rsidRPr="002512FC" w:rsidTr="00D756E7">
        <w:tc>
          <w:tcPr>
            <w:tcW w:w="2085" w:type="dxa"/>
          </w:tcPr>
          <w:p w:rsidR="003F27B8" w:rsidRPr="002512FC" w:rsidRDefault="003F27B8" w:rsidP="006D69E0">
            <w:pPr>
              <w:jc w:val="center"/>
              <w:rPr>
                <w:sz w:val="21"/>
                <w:szCs w:val="21"/>
              </w:rPr>
            </w:pPr>
            <w:r w:rsidRPr="002512FC">
              <w:rPr>
                <w:sz w:val="21"/>
                <w:szCs w:val="21"/>
              </w:rPr>
              <w:t>Chris Williams</w:t>
            </w:r>
          </w:p>
        </w:tc>
        <w:tc>
          <w:tcPr>
            <w:tcW w:w="1851" w:type="dxa"/>
          </w:tcPr>
          <w:p w:rsidR="003F27B8" w:rsidRPr="002512FC" w:rsidRDefault="003F27B8" w:rsidP="006D69E0">
            <w:pPr>
              <w:jc w:val="center"/>
              <w:rPr>
                <w:sz w:val="21"/>
                <w:szCs w:val="21"/>
              </w:rPr>
            </w:pPr>
            <w:r w:rsidRPr="002512FC">
              <w:rPr>
                <w:sz w:val="21"/>
                <w:szCs w:val="21"/>
              </w:rPr>
              <w:t>A</w:t>
            </w:r>
          </w:p>
        </w:tc>
        <w:tc>
          <w:tcPr>
            <w:tcW w:w="3402" w:type="dxa"/>
          </w:tcPr>
          <w:p w:rsidR="003F27B8" w:rsidRPr="002512FC" w:rsidRDefault="003F27B8" w:rsidP="006D69E0">
            <w:pPr>
              <w:jc w:val="center"/>
              <w:rPr>
                <w:sz w:val="21"/>
                <w:szCs w:val="21"/>
              </w:rPr>
            </w:pPr>
            <w:r w:rsidRPr="002512FC">
              <w:rPr>
                <w:sz w:val="21"/>
                <w:szCs w:val="21"/>
              </w:rPr>
              <w:t xml:space="preserve">PL Learning and Teaching </w:t>
            </w:r>
          </w:p>
        </w:tc>
        <w:tc>
          <w:tcPr>
            <w:tcW w:w="2551" w:type="dxa"/>
          </w:tcPr>
          <w:p w:rsidR="003F27B8" w:rsidRPr="002512FC" w:rsidRDefault="003F27B8" w:rsidP="006D69E0">
            <w:pPr>
              <w:jc w:val="center"/>
              <w:rPr>
                <w:sz w:val="21"/>
                <w:szCs w:val="21"/>
              </w:rPr>
            </w:pPr>
            <w:r w:rsidRPr="002512FC">
              <w:rPr>
                <w:sz w:val="21"/>
                <w:szCs w:val="21"/>
              </w:rPr>
              <w:t>Chris.williams@wlv.ac.uk</w:t>
            </w:r>
          </w:p>
        </w:tc>
      </w:tr>
      <w:tr w:rsidR="00410B85" w:rsidRPr="002512FC" w:rsidTr="00D756E7">
        <w:tc>
          <w:tcPr>
            <w:tcW w:w="2085" w:type="dxa"/>
          </w:tcPr>
          <w:p w:rsidR="00410B85" w:rsidRDefault="00410B85" w:rsidP="006D69E0">
            <w:pPr>
              <w:jc w:val="center"/>
              <w:rPr>
                <w:sz w:val="21"/>
                <w:szCs w:val="21"/>
              </w:rPr>
            </w:pPr>
            <w:r>
              <w:rPr>
                <w:sz w:val="21"/>
                <w:szCs w:val="21"/>
              </w:rPr>
              <w:t>Steven Britland</w:t>
            </w:r>
            <w:r w:rsidR="00277D7F">
              <w:rPr>
                <w:sz w:val="21"/>
                <w:szCs w:val="21"/>
              </w:rPr>
              <w:t xml:space="preserve"> </w:t>
            </w:r>
            <w:r w:rsidR="00277D7F" w:rsidRPr="00277D7F">
              <w:rPr>
                <w:b/>
                <w:sz w:val="21"/>
                <w:szCs w:val="21"/>
              </w:rPr>
              <w:t>(SB)</w:t>
            </w:r>
          </w:p>
        </w:tc>
        <w:tc>
          <w:tcPr>
            <w:tcW w:w="1851" w:type="dxa"/>
          </w:tcPr>
          <w:p w:rsidR="00410B85" w:rsidRDefault="00410B85" w:rsidP="006D69E0">
            <w:pPr>
              <w:jc w:val="center"/>
              <w:rPr>
                <w:sz w:val="21"/>
                <w:szCs w:val="21"/>
              </w:rPr>
            </w:pPr>
            <w:r>
              <w:rPr>
                <w:sz w:val="21"/>
                <w:szCs w:val="21"/>
              </w:rPr>
              <w:t>P</w:t>
            </w:r>
          </w:p>
        </w:tc>
        <w:tc>
          <w:tcPr>
            <w:tcW w:w="3402" w:type="dxa"/>
          </w:tcPr>
          <w:p w:rsidR="00410B85" w:rsidRPr="002512FC" w:rsidRDefault="00277D7F" w:rsidP="006D69E0">
            <w:pPr>
              <w:jc w:val="center"/>
              <w:rPr>
                <w:sz w:val="21"/>
                <w:szCs w:val="21"/>
              </w:rPr>
            </w:pPr>
            <w:r>
              <w:rPr>
                <w:sz w:val="21"/>
                <w:szCs w:val="21"/>
              </w:rPr>
              <w:t xml:space="preserve">Head of </w:t>
            </w:r>
            <w:r w:rsidR="00212F43">
              <w:rPr>
                <w:sz w:val="21"/>
                <w:szCs w:val="21"/>
              </w:rPr>
              <w:t>pharmacy</w:t>
            </w:r>
          </w:p>
        </w:tc>
        <w:tc>
          <w:tcPr>
            <w:tcW w:w="2551" w:type="dxa"/>
          </w:tcPr>
          <w:p w:rsidR="00410B85" w:rsidRPr="002512FC" w:rsidRDefault="00410B85" w:rsidP="006D69E0">
            <w:pPr>
              <w:jc w:val="center"/>
              <w:rPr>
                <w:sz w:val="21"/>
                <w:szCs w:val="21"/>
              </w:rPr>
            </w:pPr>
          </w:p>
        </w:tc>
      </w:tr>
      <w:tr w:rsidR="003F27B8" w:rsidRPr="002512FC" w:rsidTr="00D756E7">
        <w:tc>
          <w:tcPr>
            <w:tcW w:w="2085" w:type="dxa"/>
          </w:tcPr>
          <w:p w:rsidR="003F27B8" w:rsidRPr="002512FC" w:rsidRDefault="003F27B8" w:rsidP="006D69E0">
            <w:pPr>
              <w:jc w:val="center"/>
              <w:rPr>
                <w:sz w:val="21"/>
                <w:szCs w:val="21"/>
              </w:rPr>
            </w:pPr>
            <w:r w:rsidRPr="002512FC">
              <w:rPr>
                <w:sz w:val="21"/>
                <w:szCs w:val="21"/>
              </w:rPr>
              <w:t>Mark Williams</w:t>
            </w:r>
            <w:r w:rsidR="002512FC" w:rsidRPr="002512FC">
              <w:rPr>
                <w:sz w:val="21"/>
                <w:szCs w:val="21"/>
              </w:rPr>
              <w:t xml:space="preserve"> (</w:t>
            </w:r>
            <w:r w:rsidR="002512FC" w:rsidRPr="002512FC">
              <w:rPr>
                <w:b/>
                <w:sz w:val="21"/>
                <w:szCs w:val="21"/>
              </w:rPr>
              <w:t>MW</w:t>
            </w:r>
            <w:r w:rsidR="002512FC" w:rsidRPr="002512FC">
              <w:rPr>
                <w:sz w:val="21"/>
                <w:szCs w:val="21"/>
              </w:rPr>
              <w:t>)</w:t>
            </w:r>
          </w:p>
        </w:tc>
        <w:tc>
          <w:tcPr>
            <w:tcW w:w="1851" w:type="dxa"/>
          </w:tcPr>
          <w:p w:rsidR="003F27B8" w:rsidRPr="002512FC" w:rsidRDefault="003F27B8" w:rsidP="006D69E0">
            <w:pPr>
              <w:jc w:val="center"/>
              <w:rPr>
                <w:sz w:val="21"/>
                <w:szCs w:val="21"/>
              </w:rPr>
            </w:pPr>
            <w:r w:rsidRPr="002512FC">
              <w:rPr>
                <w:sz w:val="21"/>
                <w:szCs w:val="21"/>
              </w:rPr>
              <w:t>P</w:t>
            </w:r>
          </w:p>
        </w:tc>
        <w:tc>
          <w:tcPr>
            <w:tcW w:w="3402" w:type="dxa"/>
          </w:tcPr>
          <w:p w:rsidR="003F27B8" w:rsidRPr="002512FC" w:rsidRDefault="003F27B8" w:rsidP="006D69E0">
            <w:pPr>
              <w:jc w:val="center"/>
              <w:rPr>
                <w:sz w:val="21"/>
                <w:szCs w:val="21"/>
              </w:rPr>
            </w:pPr>
            <w:r w:rsidRPr="002512FC">
              <w:rPr>
                <w:sz w:val="21"/>
                <w:szCs w:val="21"/>
              </w:rPr>
              <w:t>Learning Centre</w:t>
            </w:r>
          </w:p>
        </w:tc>
        <w:tc>
          <w:tcPr>
            <w:tcW w:w="2551" w:type="dxa"/>
          </w:tcPr>
          <w:p w:rsidR="003F27B8" w:rsidRPr="002512FC" w:rsidRDefault="006646E2" w:rsidP="006D69E0">
            <w:pPr>
              <w:jc w:val="center"/>
              <w:rPr>
                <w:sz w:val="21"/>
                <w:szCs w:val="21"/>
              </w:rPr>
            </w:pPr>
            <w:hyperlink r:id="rId17" w:history="1">
              <w:r w:rsidR="003F27B8" w:rsidRPr="002512FC">
                <w:rPr>
                  <w:rStyle w:val="Hyperlink"/>
                  <w:sz w:val="21"/>
                  <w:szCs w:val="21"/>
                </w:rPr>
                <w:t>Markwilliams@wlv.ac.uk</w:t>
              </w:r>
            </w:hyperlink>
          </w:p>
        </w:tc>
      </w:tr>
      <w:tr w:rsidR="003F27B8" w:rsidRPr="002512FC" w:rsidTr="00D756E7">
        <w:tc>
          <w:tcPr>
            <w:tcW w:w="2085" w:type="dxa"/>
          </w:tcPr>
          <w:p w:rsidR="003F27B8" w:rsidRPr="002512FC" w:rsidRDefault="003F27B8" w:rsidP="006D69E0">
            <w:pPr>
              <w:jc w:val="center"/>
              <w:rPr>
                <w:sz w:val="21"/>
                <w:szCs w:val="21"/>
              </w:rPr>
            </w:pPr>
            <w:r w:rsidRPr="002512FC">
              <w:rPr>
                <w:sz w:val="21"/>
                <w:szCs w:val="21"/>
              </w:rPr>
              <w:t>Kirsty Dorward</w:t>
            </w:r>
            <w:r w:rsidR="002512FC" w:rsidRPr="002512FC">
              <w:rPr>
                <w:sz w:val="21"/>
                <w:szCs w:val="21"/>
              </w:rPr>
              <w:t xml:space="preserve"> </w:t>
            </w:r>
            <w:r w:rsidR="00C44B75" w:rsidRPr="00C44B75">
              <w:rPr>
                <w:b/>
                <w:sz w:val="21"/>
                <w:szCs w:val="21"/>
              </w:rPr>
              <w:t>(KD)</w:t>
            </w:r>
          </w:p>
        </w:tc>
        <w:tc>
          <w:tcPr>
            <w:tcW w:w="1851" w:type="dxa"/>
          </w:tcPr>
          <w:p w:rsidR="003F27B8" w:rsidRPr="002512FC" w:rsidRDefault="003F27B8" w:rsidP="006D69E0">
            <w:pPr>
              <w:jc w:val="center"/>
              <w:rPr>
                <w:sz w:val="21"/>
                <w:szCs w:val="21"/>
              </w:rPr>
            </w:pPr>
            <w:r w:rsidRPr="002512FC">
              <w:rPr>
                <w:sz w:val="21"/>
                <w:szCs w:val="21"/>
              </w:rPr>
              <w:t>P</w:t>
            </w:r>
          </w:p>
        </w:tc>
        <w:tc>
          <w:tcPr>
            <w:tcW w:w="3402" w:type="dxa"/>
          </w:tcPr>
          <w:p w:rsidR="003F27B8" w:rsidRPr="002512FC" w:rsidRDefault="003F27B8" w:rsidP="006D69E0">
            <w:pPr>
              <w:jc w:val="center"/>
              <w:rPr>
                <w:sz w:val="21"/>
                <w:szCs w:val="21"/>
              </w:rPr>
            </w:pPr>
            <w:r w:rsidRPr="002512FC">
              <w:rPr>
                <w:sz w:val="21"/>
                <w:szCs w:val="21"/>
              </w:rPr>
              <w:t>Head of Student Experience</w:t>
            </w:r>
          </w:p>
        </w:tc>
        <w:tc>
          <w:tcPr>
            <w:tcW w:w="2551" w:type="dxa"/>
          </w:tcPr>
          <w:p w:rsidR="003F27B8" w:rsidRPr="002512FC" w:rsidRDefault="003F27B8" w:rsidP="006D69E0">
            <w:pPr>
              <w:jc w:val="center"/>
              <w:rPr>
                <w:sz w:val="21"/>
                <w:szCs w:val="21"/>
              </w:rPr>
            </w:pPr>
            <w:r w:rsidRPr="002512FC">
              <w:rPr>
                <w:sz w:val="21"/>
                <w:szCs w:val="21"/>
              </w:rPr>
              <w:t>K.Dorward@wlv.ac.uk</w:t>
            </w:r>
          </w:p>
        </w:tc>
      </w:tr>
      <w:tr w:rsidR="003F27B8" w:rsidRPr="002512FC" w:rsidTr="00D756E7">
        <w:tc>
          <w:tcPr>
            <w:tcW w:w="2085" w:type="dxa"/>
          </w:tcPr>
          <w:p w:rsidR="003F27B8" w:rsidRPr="002512FC" w:rsidRDefault="003F27B8" w:rsidP="00277D7F">
            <w:pPr>
              <w:jc w:val="center"/>
              <w:rPr>
                <w:sz w:val="21"/>
                <w:szCs w:val="21"/>
              </w:rPr>
            </w:pPr>
            <w:r w:rsidRPr="002512FC">
              <w:rPr>
                <w:sz w:val="21"/>
                <w:szCs w:val="21"/>
              </w:rPr>
              <w:t>Pete Thacker</w:t>
            </w:r>
            <w:r w:rsidR="00C44B75">
              <w:rPr>
                <w:sz w:val="21"/>
                <w:szCs w:val="21"/>
              </w:rPr>
              <w:t xml:space="preserve"> </w:t>
            </w:r>
          </w:p>
        </w:tc>
        <w:tc>
          <w:tcPr>
            <w:tcW w:w="1851" w:type="dxa"/>
          </w:tcPr>
          <w:p w:rsidR="003F27B8" w:rsidRPr="002512FC" w:rsidRDefault="00410B85" w:rsidP="006D69E0">
            <w:pPr>
              <w:jc w:val="center"/>
              <w:rPr>
                <w:sz w:val="21"/>
                <w:szCs w:val="21"/>
              </w:rPr>
            </w:pPr>
            <w:r>
              <w:rPr>
                <w:sz w:val="21"/>
                <w:szCs w:val="21"/>
              </w:rPr>
              <w:t>A</w:t>
            </w:r>
          </w:p>
        </w:tc>
        <w:tc>
          <w:tcPr>
            <w:tcW w:w="3402" w:type="dxa"/>
          </w:tcPr>
          <w:p w:rsidR="003F27B8" w:rsidRPr="002512FC" w:rsidRDefault="00C44B75" w:rsidP="00C44B75">
            <w:pPr>
              <w:jc w:val="center"/>
              <w:rPr>
                <w:sz w:val="21"/>
                <w:szCs w:val="21"/>
              </w:rPr>
            </w:pPr>
            <w:r>
              <w:rPr>
                <w:sz w:val="21"/>
                <w:szCs w:val="21"/>
              </w:rPr>
              <w:t>Estates and Facilities</w:t>
            </w:r>
          </w:p>
        </w:tc>
        <w:tc>
          <w:tcPr>
            <w:tcW w:w="2551" w:type="dxa"/>
          </w:tcPr>
          <w:p w:rsidR="003F27B8" w:rsidRPr="002512FC" w:rsidRDefault="003F27B8" w:rsidP="006D69E0">
            <w:pPr>
              <w:jc w:val="center"/>
              <w:rPr>
                <w:sz w:val="21"/>
                <w:szCs w:val="21"/>
              </w:rPr>
            </w:pPr>
            <w:r w:rsidRPr="002512FC">
              <w:rPr>
                <w:sz w:val="21"/>
                <w:szCs w:val="21"/>
              </w:rPr>
              <w:t>P.I.Thacker’wlv.ac.uk</w:t>
            </w:r>
          </w:p>
        </w:tc>
      </w:tr>
      <w:tr w:rsidR="00D756E7" w:rsidRPr="002512FC" w:rsidTr="00D756E7">
        <w:tc>
          <w:tcPr>
            <w:tcW w:w="2085" w:type="dxa"/>
          </w:tcPr>
          <w:p w:rsidR="00D756E7" w:rsidRPr="002512FC" w:rsidRDefault="00D756E7" w:rsidP="00277D7F">
            <w:pPr>
              <w:jc w:val="center"/>
              <w:rPr>
                <w:sz w:val="21"/>
                <w:szCs w:val="21"/>
              </w:rPr>
            </w:pPr>
            <w:r w:rsidRPr="002512FC">
              <w:rPr>
                <w:sz w:val="21"/>
                <w:szCs w:val="21"/>
              </w:rPr>
              <w:t>Lesley Giles</w:t>
            </w:r>
            <w:r w:rsidR="002512FC">
              <w:rPr>
                <w:sz w:val="21"/>
                <w:szCs w:val="21"/>
              </w:rPr>
              <w:t xml:space="preserve"> </w:t>
            </w:r>
          </w:p>
        </w:tc>
        <w:tc>
          <w:tcPr>
            <w:tcW w:w="1851" w:type="dxa"/>
          </w:tcPr>
          <w:p w:rsidR="00D756E7" w:rsidRPr="002512FC" w:rsidRDefault="00410B85" w:rsidP="006D69E0">
            <w:pPr>
              <w:jc w:val="center"/>
              <w:rPr>
                <w:sz w:val="21"/>
                <w:szCs w:val="21"/>
              </w:rPr>
            </w:pPr>
            <w:r>
              <w:rPr>
                <w:sz w:val="21"/>
                <w:szCs w:val="21"/>
              </w:rPr>
              <w:t>A</w:t>
            </w:r>
          </w:p>
        </w:tc>
        <w:tc>
          <w:tcPr>
            <w:tcW w:w="3402" w:type="dxa"/>
          </w:tcPr>
          <w:p w:rsidR="00D756E7" w:rsidRPr="002512FC" w:rsidRDefault="00D756E7" w:rsidP="006D69E0">
            <w:pPr>
              <w:jc w:val="center"/>
              <w:rPr>
                <w:sz w:val="21"/>
                <w:szCs w:val="21"/>
              </w:rPr>
            </w:pPr>
            <w:r w:rsidRPr="002512FC">
              <w:rPr>
                <w:sz w:val="21"/>
                <w:szCs w:val="21"/>
              </w:rPr>
              <w:t xml:space="preserve">Assistant Faculty Registrar </w:t>
            </w:r>
          </w:p>
        </w:tc>
        <w:tc>
          <w:tcPr>
            <w:tcW w:w="2551" w:type="dxa"/>
          </w:tcPr>
          <w:p w:rsidR="00D756E7" w:rsidRPr="002512FC" w:rsidRDefault="006646E2" w:rsidP="006D69E0">
            <w:pPr>
              <w:jc w:val="center"/>
              <w:rPr>
                <w:sz w:val="21"/>
                <w:szCs w:val="21"/>
              </w:rPr>
            </w:pPr>
            <w:hyperlink r:id="rId18" w:history="1">
              <w:r w:rsidR="00D756E7" w:rsidRPr="002512FC">
                <w:rPr>
                  <w:rStyle w:val="Hyperlink"/>
                  <w:sz w:val="21"/>
                  <w:szCs w:val="21"/>
                </w:rPr>
                <w:t>L.M.Giles@wlv.ac.uk</w:t>
              </w:r>
            </w:hyperlink>
          </w:p>
        </w:tc>
      </w:tr>
      <w:tr w:rsidR="00D756E7" w:rsidRPr="002512FC" w:rsidTr="00D756E7">
        <w:tc>
          <w:tcPr>
            <w:tcW w:w="2085" w:type="dxa"/>
          </w:tcPr>
          <w:p w:rsidR="00D756E7" w:rsidRPr="002512FC" w:rsidRDefault="00D756E7" w:rsidP="006D69E0">
            <w:pPr>
              <w:jc w:val="center"/>
              <w:rPr>
                <w:sz w:val="21"/>
                <w:szCs w:val="21"/>
              </w:rPr>
            </w:pPr>
            <w:r w:rsidRPr="002512FC">
              <w:rPr>
                <w:sz w:val="21"/>
                <w:szCs w:val="21"/>
              </w:rPr>
              <w:t>Jennifer Norwood</w:t>
            </w:r>
            <w:r w:rsidR="002512FC">
              <w:rPr>
                <w:sz w:val="21"/>
                <w:szCs w:val="21"/>
              </w:rPr>
              <w:t xml:space="preserve"> (</w:t>
            </w:r>
            <w:r w:rsidR="002512FC" w:rsidRPr="002512FC">
              <w:rPr>
                <w:b/>
                <w:sz w:val="21"/>
                <w:szCs w:val="21"/>
              </w:rPr>
              <w:t>JN</w:t>
            </w:r>
            <w:r w:rsidR="002512FC">
              <w:rPr>
                <w:sz w:val="21"/>
                <w:szCs w:val="21"/>
              </w:rPr>
              <w:t>)</w:t>
            </w:r>
          </w:p>
        </w:tc>
        <w:tc>
          <w:tcPr>
            <w:tcW w:w="1851" w:type="dxa"/>
          </w:tcPr>
          <w:p w:rsidR="00D756E7" w:rsidRPr="002512FC" w:rsidRDefault="00D756E7" w:rsidP="006D69E0">
            <w:pPr>
              <w:jc w:val="center"/>
              <w:rPr>
                <w:sz w:val="21"/>
                <w:szCs w:val="21"/>
              </w:rPr>
            </w:pPr>
            <w:r w:rsidRPr="002512FC">
              <w:rPr>
                <w:sz w:val="21"/>
                <w:szCs w:val="21"/>
              </w:rPr>
              <w:t>P</w:t>
            </w:r>
          </w:p>
        </w:tc>
        <w:tc>
          <w:tcPr>
            <w:tcW w:w="3402" w:type="dxa"/>
          </w:tcPr>
          <w:p w:rsidR="00D756E7" w:rsidRPr="002512FC" w:rsidRDefault="00D756E7" w:rsidP="009B1166">
            <w:pPr>
              <w:jc w:val="center"/>
              <w:rPr>
                <w:sz w:val="21"/>
                <w:szCs w:val="21"/>
              </w:rPr>
            </w:pPr>
            <w:r w:rsidRPr="002512FC">
              <w:rPr>
                <w:sz w:val="21"/>
                <w:szCs w:val="21"/>
              </w:rPr>
              <w:t>Student Advisor</w:t>
            </w:r>
          </w:p>
        </w:tc>
        <w:tc>
          <w:tcPr>
            <w:tcW w:w="2551" w:type="dxa"/>
          </w:tcPr>
          <w:p w:rsidR="00D756E7" w:rsidRPr="002512FC" w:rsidRDefault="00D756E7" w:rsidP="006D69E0">
            <w:pPr>
              <w:jc w:val="center"/>
              <w:rPr>
                <w:sz w:val="21"/>
                <w:szCs w:val="21"/>
              </w:rPr>
            </w:pPr>
            <w:r w:rsidRPr="002512FC">
              <w:rPr>
                <w:sz w:val="21"/>
                <w:szCs w:val="21"/>
              </w:rPr>
              <w:t>J.Norwood@wlv.ac.uk</w:t>
            </w:r>
          </w:p>
        </w:tc>
      </w:tr>
      <w:tr w:rsidR="009B1166" w:rsidRPr="002512FC" w:rsidTr="00D756E7">
        <w:tc>
          <w:tcPr>
            <w:tcW w:w="2085" w:type="dxa"/>
          </w:tcPr>
          <w:p w:rsidR="009B1166" w:rsidRDefault="009B1166" w:rsidP="006D69E0">
            <w:pPr>
              <w:jc w:val="center"/>
              <w:rPr>
                <w:sz w:val="21"/>
                <w:szCs w:val="21"/>
              </w:rPr>
            </w:pPr>
            <w:r>
              <w:rPr>
                <w:sz w:val="21"/>
                <w:szCs w:val="21"/>
              </w:rPr>
              <w:t>Kimberley Turner</w:t>
            </w:r>
          </w:p>
          <w:p w:rsidR="009B1166" w:rsidRPr="002512FC" w:rsidRDefault="009B1166" w:rsidP="006D69E0">
            <w:pPr>
              <w:jc w:val="center"/>
              <w:rPr>
                <w:sz w:val="21"/>
                <w:szCs w:val="21"/>
              </w:rPr>
            </w:pPr>
            <w:r>
              <w:rPr>
                <w:sz w:val="21"/>
                <w:szCs w:val="21"/>
              </w:rPr>
              <w:t>(</w:t>
            </w:r>
            <w:r>
              <w:rPr>
                <w:b/>
                <w:sz w:val="21"/>
                <w:szCs w:val="21"/>
              </w:rPr>
              <w:t>KT</w:t>
            </w:r>
            <w:r>
              <w:rPr>
                <w:sz w:val="21"/>
                <w:szCs w:val="21"/>
              </w:rPr>
              <w:t>)</w:t>
            </w:r>
          </w:p>
        </w:tc>
        <w:tc>
          <w:tcPr>
            <w:tcW w:w="1851" w:type="dxa"/>
          </w:tcPr>
          <w:p w:rsidR="009B1166" w:rsidRPr="002512FC" w:rsidRDefault="009B1166" w:rsidP="006D69E0">
            <w:pPr>
              <w:jc w:val="center"/>
              <w:rPr>
                <w:sz w:val="21"/>
                <w:szCs w:val="21"/>
              </w:rPr>
            </w:pPr>
            <w:r>
              <w:rPr>
                <w:sz w:val="21"/>
                <w:szCs w:val="21"/>
              </w:rPr>
              <w:t>P</w:t>
            </w:r>
          </w:p>
        </w:tc>
        <w:tc>
          <w:tcPr>
            <w:tcW w:w="3402" w:type="dxa"/>
          </w:tcPr>
          <w:p w:rsidR="009B1166" w:rsidRPr="002512FC" w:rsidRDefault="009B1166" w:rsidP="006D69E0">
            <w:pPr>
              <w:jc w:val="center"/>
              <w:rPr>
                <w:sz w:val="21"/>
                <w:szCs w:val="21"/>
              </w:rPr>
            </w:pPr>
            <w:r>
              <w:rPr>
                <w:sz w:val="21"/>
                <w:szCs w:val="21"/>
              </w:rPr>
              <w:t>Student Advisor</w:t>
            </w:r>
          </w:p>
        </w:tc>
        <w:tc>
          <w:tcPr>
            <w:tcW w:w="2551" w:type="dxa"/>
          </w:tcPr>
          <w:p w:rsidR="009B1166" w:rsidRPr="002512FC" w:rsidRDefault="009B1166" w:rsidP="006D69E0">
            <w:pPr>
              <w:jc w:val="center"/>
              <w:rPr>
                <w:sz w:val="21"/>
                <w:szCs w:val="21"/>
              </w:rPr>
            </w:pPr>
          </w:p>
        </w:tc>
      </w:tr>
      <w:tr w:rsidR="00D756E7" w:rsidRPr="002512FC" w:rsidTr="00D756E7">
        <w:tc>
          <w:tcPr>
            <w:tcW w:w="2085" w:type="dxa"/>
          </w:tcPr>
          <w:p w:rsidR="009B1166" w:rsidRPr="002512FC" w:rsidRDefault="00EF34A6" w:rsidP="009B1166">
            <w:pPr>
              <w:jc w:val="center"/>
              <w:rPr>
                <w:sz w:val="21"/>
                <w:szCs w:val="21"/>
              </w:rPr>
            </w:pPr>
            <w:r>
              <w:rPr>
                <w:sz w:val="21"/>
                <w:szCs w:val="21"/>
              </w:rPr>
              <w:t>Emily Shaw</w:t>
            </w:r>
          </w:p>
        </w:tc>
        <w:tc>
          <w:tcPr>
            <w:tcW w:w="1851" w:type="dxa"/>
          </w:tcPr>
          <w:p w:rsidR="00D756E7" w:rsidRPr="002512FC" w:rsidRDefault="00D756E7" w:rsidP="006D69E0">
            <w:pPr>
              <w:jc w:val="center"/>
              <w:rPr>
                <w:sz w:val="21"/>
                <w:szCs w:val="21"/>
              </w:rPr>
            </w:pPr>
            <w:r w:rsidRPr="002512FC">
              <w:rPr>
                <w:sz w:val="21"/>
                <w:szCs w:val="21"/>
              </w:rPr>
              <w:t>P</w:t>
            </w:r>
          </w:p>
        </w:tc>
        <w:tc>
          <w:tcPr>
            <w:tcW w:w="3402" w:type="dxa"/>
          </w:tcPr>
          <w:p w:rsidR="00D756E7" w:rsidRPr="002512FC" w:rsidRDefault="009B1166" w:rsidP="006D69E0">
            <w:pPr>
              <w:jc w:val="center"/>
              <w:rPr>
                <w:sz w:val="21"/>
                <w:szCs w:val="21"/>
              </w:rPr>
            </w:pPr>
            <w:r>
              <w:rPr>
                <w:sz w:val="21"/>
                <w:szCs w:val="21"/>
              </w:rPr>
              <w:t>Graduate</w:t>
            </w:r>
            <w:r w:rsidR="00D756E7" w:rsidRPr="002512FC">
              <w:rPr>
                <w:sz w:val="21"/>
                <w:szCs w:val="21"/>
              </w:rPr>
              <w:t xml:space="preserve"> Intern</w:t>
            </w:r>
          </w:p>
        </w:tc>
        <w:tc>
          <w:tcPr>
            <w:tcW w:w="2551" w:type="dxa"/>
          </w:tcPr>
          <w:p w:rsidR="00D756E7" w:rsidRPr="002512FC" w:rsidRDefault="00EF34A6" w:rsidP="006D69E0">
            <w:pPr>
              <w:jc w:val="center"/>
              <w:rPr>
                <w:sz w:val="21"/>
                <w:szCs w:val="21"/>
              </w:rPr>
            </w:pPr>
            <w:r>
              <w:rPr>
                <w:sz w:val="21"/>
                <w:szCs w:val="21"/>
              </w:rPr>
              <w:t>E.Shaw3@wlv.ac.uk</w:t>
            </w:r>
          </w:p>
        </w:tc>
      </w:tr>
      <w:tr w:rsidR="00EF34A6" w:rsidRPr="002512FC" w:rsidTr="00D756E7">
        <w:tc>
          <w:tcPr>
            <w:tcW w:w="2085" w:type="dxa"/>
          </w:tcPr>
          <w:p w:rsidR="00EF34A6" w:rsidRPr="002512FC" w:rsidRDefault="00EF34A6" w:rsidP="006D69E0">
            <w:pPr>
              <w:jc w:val="center"/>
              <w:rPr>
                <w:sz w:val="21"/>
                <w:szCs w:val="21"/>
              </w:rPr>
            </w:pPr>
            <w:r>
              <w:rPr>
                <w:sz w:val="21"/>
                <w:szCs w:val="21"/>
              </w:rPr>
              <w:t>Rebecca Law</w:t>
            </w:r>
          </w:p>
        </w:tc>
        <w:tc>
          <w:tcPr>
            <w:tcW w:w="1851" w:type="dxa"/>
          </w:tcPr>
          <w:p w:rsidR="00EF34A6" w:rsidRPr="002512FC" w:rsidRDefault="00EF34A6" w:rsidP="006D69E0">
            <w:pPr>
              <w:jc w:val="center"/>
              <w:rPr>
                <w:sz w:val="21"/>
                <w:szCs w:val="21"/>
              </w:rPr>
            </w:pPr>
            <w:r>
              <w:rPr>
                <w:sz w:val="21"/>
                <w:szCs w:val="21"/>
              </w:rPr>
              <w:t>P</w:t>
            </w:r>
          </w:p>
        </w:tc>
        <w:tc>
          <w:tcPr>
            <w:tcW w:w="3402" w:type="dxa"/>
          </w:tcPr>
          <w:p w:rsidR="00EF34A6" w:rsidRPr="002512FC" w:rsidRDefault="009B1166" w:rsidP="006D69E0">
            <w:pPr>
              <w:jc w:val="center"/>
              <w:rPr>
                <w:sz w:val="21"/>
                <w:szCs w:val="21"/>
              </w:rPr>
            </w:pPr>
            <w:r>
              <w:rPr>
                <w:sz w:val="21"/>
                <w:szCs w:val="21"/>
              </w:rPr>
              <w:t>Graduate</w:t>
            </w:r>
            <w:r w:rsidR="00EF34A6" w:rsidRPr="002512FC">
              <w:rPr>
                <w:sz w:val="21"/>
                <w:szCs w:val="21"/>
              </w:rPr>
              <w:t xml:space="preserve"> Intern</w:t>
            </w:r>
          </w:p>
        </w:tc>
        <w:tc>
          <w:tcPr>
            <w:tcW w:w="2551" w:type="dxa"/>
          </w:tcPr>
          <w:p w:rsidR="00EF34A6" w:rsidRPr="002512FC" w:rsidRDefault="00EF34A6" w:rsidP="006D69E0">
            <w:pPr>
              <w:jc w:val="center"/>
              <w:rPr>
                <w:sz w:val="21"/>
                <w:szCs w:val="21"/>
              </w:rPr>
            </w:pPr>
            <w:r>
              <w:rPr>
                <w:sz w:val="21"/>
                <w:szCs w:val="21"/>
              </w:rPr>
              <w:t>R.Law3@wlv.ac.uk</w:t>
            </w:r>
          </w:p>
        </w:tc>
      </w:tr>
      <w:tr w:rsidR="00D756E7" w:rsidRPr="002512FC" w:rsidTr="00D756E7">
        <w:tc>
          <w:tcPr>
            <w:tcW w:w="2085" w:type="dxa"/>
          </w:tcPr>
          <w:p w:rsidR="00D756E7" w:rsidRPr="002512FC" w:rsidRDefault="00D756E7" w:rsidP="006D69E0">
            <w:pPr>
              <w:jc w:val="center"/>
              <w:rPr>
                <w:sz w:val="21"/>
                <w:szCs w:val="21"/>
              </w:rPr>
            </w:pPr>
            <w:r w:rsidRPr="002512FC">
              <w:rPr>
                <w:sz w:val="21"/>
                <w:szCs w:val="21"/>
              </w:rPr>
              <w:t>A&amp;BE/Engineering Reps</w:t>
            </w:r>
          </w:p>
        </w:tc>
        <w:tc>
          <w:tcPr>
            <w:tcW w:w="1851" w:type="dxa"/>
          </w:tcPr>
          <w:p w:rsidR="00D756E7" w:rsidRPr="002512FC" w:rsidRDefault="00D756E7" w:rsidP="006D69E0">
            <w:pPr>
              <w:jc w:val="center"/>
              <w:rPr>
                <w:sz w:val="21"/>
                <w:szCs w:val="21"/>
              </w:rPr>
            </w:pPr>
            <w:r w:rsidRPr="002512FC">
              <w:rPr>
                <w:sz w:val="21"/>
                <w:szCs w:val="21"/>
              </w:rPr>
              <w:t>P</w:t>
            </w:r>
          </w:p>
        </w:tc>
        <w:tc>
          <w:tcPr>
            <w:tcW w:w="3402" w:type="dxa"/>
            <w:shd w:val="clear" w:color="auto" w:fill="BFBFBF" w:themeFill="background1" w:themeFillShade="BF"/>
          </w:tcPr>
          <w:p w:rsidR="00D756E7" w:rsidRPr="002512FC" w:rsidRDefault="00D756E7" w:rsidP="006D69E0">
            <w:pPr>
              <w:jc w:val="center"/>
              <w:rPr>
                <w:sz w:val="21"/>
                <w:szCs w:val="21"/>
                <w:highlight w:val="lightGray"/>
              </w:rPr>
            </w:pPr>
          </w:p>
        </w:tc>
        <w:tc>
          <w:tcPr>
            <w:tcW w:w="2551" w:type="dxa"/>
            <w:shd w:val="clear" w:color="auto" w:fill="BFBFBF" w:themeFill="background1" w:themeFillShade="BF"/>
          </w:tcPr>
          <w:p w:rsidR="00D756E7" w:rsidRPr="002512FC" w:rsidRDefault="00D756E7" w:rsidP="006D69E0">
            <w:pPr>
              <w:jc w:val="center"/>
              <w:rPr>
                <w:sz w:val="21"/>
                <w:szCs w:val="21"/>
                <w:highlight w:val="lightGray"/>
              </w:rPr>
            </w:pPr>
          </w:p>
        </w:tc>
      </w:tr>
      <w:tr w:rsidR="00D756E7" w:rsidRPr="002512FC" w:rsidTr="00D756E7">
        <w:tc>
          <w:tcPr>
            <w:tcW w:w="2085" w:type="dxa"/>
          </w:tcPr>
          <w:p w:rsidR="00D756E7" w:rsidRPr="002512FC" w:rsidRDefault="00D756E7" w:rsidP="006D69E0">
            <w:pPr>
              <w:jc w:val="center"/>
              <w:rPr>
                <w:sz w:val="21"/>
                <w:szCs w:val="21"/>
              </w:rPr>
            </w:pPr>
            <w:r w:rsidRPr="002512FC">
              <w:rPr>
                <w:sz w:val="21"/>
                <w:szCs w:val="21"/>
              </w:rPr>
              <w:t>Maths &amp; Computing Course Reps</w:t>
            </w:r>
          </w:p>
        </w:tc>
        <w:tc>
          <w:tcPr>
            <w:tcW w:w="1851" w:type="dxa"/>
          </w:tcPr>
          <w:p w:rsidR="00D756E7" w:rsidRPr="002512FC" w:rsidRDefault="00D756E7" w:rsidP="006D69E0">
            <w:pPr>
              <w:jc w:val="center"/>
              <w:rPr>
                <w:sz w:val="21"/>
                <w:szCs w:val="21"/>
              </w:rPr>
            </w:pPr>
            <w:r w:rsidRPr="002512FC">
              <w:rPr>
                <w:sz w:val="21"/>
                <w:szCs w:val="21"/>
              </w:rPr>
              <w:t>P</w:t>
            </w:r>
          </w:p>
        </w:tc>
        <w:tc>
          <w:tcPr>
            <w:tcW w:w="3402" w:type="dxa"/>
            <w:shd w:val="clear" w:color="auto" w:fill="BFBFBF" w:themeFill="background1" w:themeFillShade="BF"/>
          </w:tcPr>
          <w:p w:rsidR="00D756E7" w:rsidRPr="002512FC" w:rsidRDefault="00D756E7" w:rsidP="006D69E0">
            <w:pPr>
              <w:jc w:val="center"/>
              <w:rPr>
                <w:sz w:val="21"/>
                <w:szCs w:val="21"/>
                <w:highlight w:val="lightGray"/>
              </w:rPr>
            </w:pPr>
          </w:p>
        </w:tc>
        <w:tc>
          <w:tcPr>
            <w:tcW w:w="2551" w:type="dxa"/>
            <w:shd w:val="clear" w:color="auto" w:fill="BFBFBF" w:themeFill="background1" w:themeFillShade="BF"/>
          </w:tcPr>
          <w:p w:rsidR="00D756E7" w:rsidRPr="002512FC" w:rsidRDefault="00D756E7" w:rsidP="006D69E0">
            <w:pPr>
              <w:jc w:val="center"/>
              <w:rPr>
                <w:sz w:val="21"/>
                <w:szCs w:val="21"/>
                <w:highlight w:val="lightGray"/>
              </w:rPr>
            </w:pPr>
          </w:p>
        </w:tc>
      </w:tr>
      <w:tr w:rsidR="00D756E7" w:rsidRPr="002512FC" w:rsidTr="00D756E7">
        <w:tc>
          <w:tcPr>
            <w:tcW w:w="2085" w:type="dxa"/>
          </w:tcPr>
          <w:p w:rsidR="00D756E7" w:rsidRPr="002512FC" w:rsidRDefault="00D756E7" w:rsidP="006D69E0">
            <w:pPr>
              <w:jc w:val="center"/>
              <w:rPr>
                <w:sz w:val="21"/>
                <w:szCs w:val="21"/>
              </w:rPr>
            </w:pPr>
            <w:r w:rsidRPr="002512FC">
              <w:rPr>
                <w:sz w:val="21"/>
                <w:szCs w:val="21"/>
              </w:rPr>
              <w:t>Science Course Reps</w:t>
            </w:r>
          </w:p>
        </w:tc>
        <w:tc>
          <w:tcPr>
            <w:tcW w:w="1851" w:type="dxa"/>
          </w:tcPr>
          <w:p w:rsidR="00D756E7" w:rsidRPr="002512FC" w:rsidRDefault="00D756E7" w:rsidP="006D69E0">
            <w:pPr>
              <w:jc w:val="center"/>
              <w:rPr>
                <w:sz w:val="21"/>
                <w:szCs w:val="21"/>
              </w:rPr>
            </w:pPr>
            <w:r w:rsidRPr="002512FC">
              <w:rPr>
                <w:sz w:val="21"/>
                <w:szCs w:val="21"/>
              </w:rPr>
              <w:t>P</w:t>
            </w:r>
          </w:p>
        </w:tc>
        <w:tc>
          <w:tcPr>
            <w:tcW w:w="3402" w:type="dxa"/>
            <w:shd w:val="clear" w:color="auto" w:fill="BFBFBF" w:themeFill="background1" w:themeFillShade="BF"/>
          </w:tcPr>
          <w:p w:rsidR="00D756E7" w:rsidRPr="002512FC" w:rsidRDefault="00D756E7" w:rsidP="006D69E0">
            <w:pPr>
              <w:jc w:val="center"/>
              <w:rPr>
                <w:sz w:val="21"/>
                <w:szCs w:val="21"/>
                <w:highlight w:val="lightGray"/>
              </w:rPr>
            </w:pPr>
          </w:p>
        </w:tc>
        <w:tc>
          <w:tcPr>
            <w:tcW w:w="2551" w:type="dxa"/>
            <w:shd w:val="clear" w:color="auto" w:fill="BFBFBF" w:themeFill="background1" w:themeFillShade="BF"/>
          </w:tcPr>
          <w:p w:rsidR="00D756E7" w:rsidRPr="002512FC" w:rsidRDefault="00D756E7" w:rsidP="006D69E0">
            <w:pPr>
              <w:jc w:val="center"/>
              <w:rPr>
                <w:sz w:val="21"/>
                <w:szCs w:val="21"/>
                <w:highlight w:val="lightGray"/>
              </w:rPr>
            </w:pPr>
          </w:p>
        </w:tc>
      </w:tr>
    </w:tbl>
    <w:p w:rsidR="007C7795" w:rsidRPr="00D756E7" w:rsidRDefault="00D756E7" w:rsidP="006D69E0">
      <w:pPr>
        <w:jc w:val="center"/>
        <w:rPr>
          <w:sz w:val="28"/>
          <w:szCs w:val="28"/>
        </w:rPr>
      </w:pPr>
      <w:r w:rsidRPr="00D756E7">
        <w:rPr>
          <w:sz w:val="28"/>
          <w:szCs w:val="28"/>
        </w:rPr>
        <w:lastRenderedPageBreak/>
        <w:t>P = Present</w:t>
      </w:r>
      <w:r>
        <w:rPr>
          <w:sz w:val="28"/>
          <w:szCs w:val="28"/>
        </w:rPr>
        <w:t xml:space="preserve">     </w:t>
      </w:r>
      <w:r w:rsidRPr="00D756E7">
        <w:rPr>
          <w:sz w:val="28"/>
          <w:szCs w:val="28"/>
        </w:rPr>
        <w:t xml:space="preserve"> A= Absent</w:t>
      </w:r>
    </w:p>
    <w:p w:rsidR="0050085B" w:rsidRDefault="006646E2" w:rsidP="006D69E0">
      <w:pPr>
        <w:jc w:val="center"/>
      </w:pPr>
    </w:p>
    <w:p w:rsidR="002512FC" w:rsidRDefault="002512FC" w:rsidP="006D69E0">
      <w:pPr>
        <w:jc w:val="center"/>
      </w:pPr>
    </w:p>
    <w:p w:rsidR="002512FC" w:rsidRDefault="002512FC" w:rsidP="006D69E0">
      <w:pPr>
        <w:jc w:val="center"/>
      </w:pPr>
    </w:p>
    <w:tbl>
      <w:tblPr>
        <w:tblStyle w:val="TableGrid"/>
        <w:tblW w:w="0" w:type="auto"/>
        <w:tblLook w:val="04A0" w:firstRow="1" w:lastRow="0" w:firstColumn="1" w:lastColumn="0" w:noHBand="0" w:noVBand="1"/>
      </w:tblPr>
      <w:tblGrid>
        <w:gridCol w:w="1951"/>
        <w:gridCol w:w="7291"/>
      </w:tblGrid>
      <w:tr w:rsidR="006D69E0" w:rsidTr="006D69E0">
        <w:tc>
          <w:tcPr>
            <w:tcW w:w="1951" w:type="dxa"/>
          </w:tcPr>
          <w:p w:rsidR="006D69E0" w:rsidRPr="000A6287" w:rsidRDefault="009973C5" w:rsidP="006D69E0">
            <w:pPr>
              <w:jc w:val="center"/>
              <w:rPr>
                <w:b/>
              </w:rPr>
            </w:pPr>
            <w:r>
              <w:rPr>
                <w:b/>
              </w:rPr>
              <w:t>1.</w:t>
            </w:r>
          </w:p>
        </w:tc>
        <w:tc>
          <w:tcPr>
            <w:tcW w:w="7291" w:type="dxa"/>
          </w:tcPr>
          <w:p w:rsidR="006D69E0" w:rsidRPr="000A6287" w:rsidRDefault="009973C5" w:rsidP="006D69E0">
            <w:pPr>
              <w:jc w:val="center"/>
              <w:rPr>
                <w:b/>
              </w:rPr>
            </w:pPr>
            <w:r>
              <w:rPr>
                <w:b/>
              </w:rPr>
              <w:t>Introductions</w:t>
            </w:r>
          </w:p>
        </w:tc>
      </w:tr>
      <w:tr w:rsidR="006D69E0" w:rsidTr="006D69E0">
        <w:tc>
          <w:tcPr>
            <w:tcW w:w="1951" w:type="dxa"/>
          </w:tcPr>
          <w:p w:rsidR="006D69E0" w:rsidRDefault="006D69E0" w:rsidP="006D69E0">
            <w:pPr>
              <w:jc w:val="center"/>
            </w:pPr>
          </w:p>
        </w:tc>
        <w:tc>
          <w:tcPr>
            <w:tcW w:w="7291" w:type="dxa"/>
          </w:tcPr>
          <w:p w:rsidR="000A6287" w:rsidRDefault="00D756E7" w:rsidP="00EF780C">
            <w:r>
              <w:t xml:space="preserve">Apologies were </w:t>
            </w:r>
            <w:r w:rsidR="00F83A9D">
              <w:t xml:space="preserve">noted. </w:t>
            </w:r>
          </w:p>
          <w:p w:rsidR="00E81A54" w:rsidRDefault="00E81A54" w:rsidP="00EF780C"/>
        </w:tc>
      </w:tr>
      <w:tr w:rsidR="006D69E0" w:rsidTr="006D69E0">
        <w:tc>
          <w:tcPr>
            <w:tcW w:w="1951" w:type="dxa"/>
          </w:tcPr>
          <w:p w:rsidR="006D69E0" w:rsidRPr="000A6287" w:rsidRDefault="009973C5" w:rsidP="006D69E0">
            <w:pPr>
              <w:jc w:val="center"/>
              <w:rPr>
                <w:b/>
              </w:rPr>
            </w:pPr>
            <w:r>
              <w:rPr>
                <w:b/>
              </w:rPr>
              <w:t>2.</w:t>
            </w:r>
          </w:p>
        </w:tc>
        <w:tc>
          <w:tcPr>
            <w:tcW w:w="7291" w:type="dxa"/>
          </w:tcPr>
          <w:p w:rsidR="006D69E0" w:rsidRPr="000A6287" w:rsidRDefault="009973C5" w:rsidP="006D69E0">
            <w:pPr>
              <w:jc w:val="center"/>
              <w:rPr>
                <w:b/>
              </w:rPr>
            </w:pPr>
            <w:r>
              <w:rPr>
                <w:b/>
              </w:rPr>
              <w:t>Role and Value of these meetings- listening to the Student Voice</w:t>
            </w:r>
          </w:p>
        </w:tc>
      </w:tr>
      <w:tr w:rsidR="006D69E0" w:rsidTr="006D69E0">
        <w:tc>
          <w:tcPr>
            <w:tcW w:w="1951" w:type="dxa"/>
          </w:tcPr>
          <w:p w:rsidR="006D69E0" w:rsidRDefault="006D69E0" w:rsidP="006D69E0">
            <w:pPr>
              <w:jc w:val="center"/>
            </w:pPr>
          </w:p>
        </w:tc>
        <w:tc>
          <w:tcPr>
            <w:tcW w:w="7291" w:type="dxa"/>
          </w:tcPr>
          <w:p w:rsidR="00385C07" w:rsidRDefault="009A4F98" w:rsidP="00FC0452">
            <w:r>
              <w:t>Nothing to report</w:t>
            </w:r>
          </w:p>
          <w:p w:rsidR="00EF780C" w:rsidRPr="009A4F98" w:rsidRDefault="00EF780C" w:rsidP="00FC0452"/>
        </w:tc>
      </w:tr>
      <w:tr w:rsidR="006D69E0" w:rsidTr="006D69E0">
        <w:tc>
          <w:tcPr>
            <w:tcW w:w="1951" w:type="dxa"/>
          </w:tcPr>
          <w:p w:rsidR="006D69E0" w:rsidRPr="000A6287" w:rsidRDefault="009973C5" w:rsidP="006D69E0">
            <w:pPr>
              <w:jc w:val="center"/>
              <w:rPr>
                <w:b/>
              </w:rPr>
            </w:pPr>
            <w:r>
              <w:rPr>
                <w:b/>
              </w:rPr>
              <w:t>3.</w:t>
            </w:r>
          </w:p>
        </w:tc>
        <w:tc>
          <w:tcPr>
            <w:tcW w:w="7291" w:type="dxa"/>
          </w:tcPr>
          <w:p w:rsidR="006D69E0" w:rsidRPr="009973C5" w:rsidRDefault="009973C5" w:rsidP="006D69E0">
            <w:pPr>
              <w:jc w:val="center"/>
              <w:rPr>
                <w:b/>
              </w:rPr>
            </w:pPr>
            <w:r>
              <w:rPr>
                <w:b/>
              </w:rPr>
              <w:t>Actions from the last meeting</w:t>
            </w:r>
          </w:p>
        </w:tc>
      </w:tr>
      <w:tr w:rsidR="006D69E0" w:rsidTr="006D69E0">
        <w:tc>
          <w:tcPr>
            <w:tcW w:w="1951" w:type="dxa"/>
          </w:tcPr>
          <w:p w:rsidR="006D69E0" w:rsidRDefault="006D69E0" w:rsidP="006D69E0">
            <w:pPr>
              <w:jc w:val="center"/>
            </w:pPr>
          </w:p>
        </w:tc>
        <w:tc>
          <w:tcPr>
            <w:tcW w:w="7291" w:type="dxa"/>
          </w:tcPr>
          <w:p w:rsidR="00FC0452" w:rsidRDefault="00FC0452" w:rsidP="00FC0452">
            <w:pPr>
              <w:pStyle w:val="ListParagraph"/>
              <w:numPr>
                <w:ilvl w:val="0"/>
                <w:numId w:val="11"/>
              </w:numPr>
            </w:pPr>
            <w:r>
              <w:t>Issue regarding 5BC001 and disruptive behaviour was closed by TP.</w:t>
            </w:r>
          </w:p>
          <w:p w:rsidR="00496DCC" w:rsidRDefault="00496DCC" w:rsidP="00496DCC">
            <w:pPr>
              <w:pStyle w:val="ListParagraph"/>
            </w:pPr>
          </w:p>
          <w:p w:rsidR="00FC0452" w:rsidRDefault="00FC0452" w:rsidP="00FC0452">
            <w:pPr>
              <w:pStyle w:val="ListParagraph"/>
              <w:numPr>
                <w:ilvl w:val="0"/>
                <w:numId w:val="11"/>
              </w:numPr>
            </w:pPr>
            <w:r>
              <w:t>Issue regarding students being aware of override codes was closed by TP.</w:t>
            </w:r>
          </w:p>
          <w:p w:rsidR="00496DCC" w:rsidRDefault="00496DCC" w:rsidP="00496DCC"/>
          <w:p w:rsidR="00FC0452" w:rsidRDefault="00FA2378" w:rsidP="00FC0452">
            <w:pPr>
              <w:pStyle w:val="ListParagraph"/>
              <w:numPr>
                <w:ilvl w:val="0"/>
                <w:numId w:val="11"/>
              </w:numPr>
            </w:pPr>
            <w:r>
              <w:t>Ongoing issue regarding students in Telford not completing their health and safety test.</w:t>
            </w:r>
          </w:p>
          <w:p w:rsidR="00FA2378" w:rsidRDefault="00FA2378" w:rsidP="00FA2378">
            <w:pPr>
              <w:pStyle w:val="ListParagraph"/>
              <w:rPr>
                <w:b/>
              </w:rPr>
            </w:pPr>
            <w:r w:rsidRPr="0090212B">
              <w:rPr>
                <w:b/>
              </w:rPr>
              <w:t>Action: Liam Slough to look into.</w:t>
            </w:r>
          </w:p>
          <w:p w:rsidR="00496DCC" w:rsidRDefault="00496DCC" w:rsidP="00FA2378">
            <w:pPr>
              <w:pStyle w:val="ListParagraph"/>
              <w:rPr>
                <w:b/>
              </w:rPr>
            </w:pPr>
          </w:p>
          <w:p w:rsidR="0031674C" w:rsidRDefault="0031674C" w:rsidP="0031674C">
            <w:pPr>
              <w:pStyle w:val="ListParagraph"/>
              <w:numPr>
                <w:ilvl w:val="0"/>
                <w:numId w:val="11"/>
              </w:numPr>
            </w:pPr>
            <w:r>
              <w:t>Issue regarding 4BM006 tutorials being a four hour block.</w:t>
            </w:r>
          </w:p>
          <w:p w:rsidR="0031674C" w:rsidRDefault="0031674C" w:rsidP="0031674C">
            <w:pPr>
              <w:pStyle w:val="ListParagraph"/>
              <w:rPr>
                <w:b/>
              </w:rPr>
            </w:pPr>
            <w:r>
              <w:rPr>
                <w:b/>
              </w:rPr>
              <w:t>Action: Gillian Conde to update</w:t>
            </w:r>
          </w:p>
          <w:p w:rsidR="00496DCC" w:rsidRDefault="00496DCC" w:rsidP="0031674C">
            <w:pPr>
              <w:pStyle w:val="ListParagraph"/>
              <w:rPr>
                <w:b/>
              </w:rPr>
            </w:pPr>
          </w:p>
          <w:p w:rsidR="0031674C" w:rsidRDefault="00CB11B7" w:rsidP="00C175E8">
            <w:pPr>
              <w:pStyle w:val="ListParagraph"/>
              <w:numPr>
                <w:ilvl w:val="0"/>
                <w:numId w:val="11"/>
              </w:numPr>
            </w:pPr>
            <w:r>
              <w:t>Issue</w:t>
            </w:r>
            <w:r w:rsidR="00C175E8">
              <w:t xml:space="preserve"> regarding 4MA008 was closed out by TP.</w:t>
            </w:r>
          </w:p>
          <w:p w:rsidR="00496DCC" w:rsidRDefault="00496DCC" w:rsidP="00496DCC">
            <w:pPr>
              <w:pStyle w:val="ListParagraph"/>
            </w:pPr>
          </w:p>
          <w:p w:rsidR="00CB11B7" w:rsidRDefault="00CB11B7" w:rsidP="00CB11B7">
            <w:pPr>
              <w:pStyle w:val="ListParagraph"/>
              <w:numPr>
                <w:ilvl w:val="0"/>
                <w:numId w:val="11"/>
              </w:numPr>
            </w:pPr>
            <w:r>
              <w:t>Issue regarding 6BM010, exam format</w:t>
            </w:r>
            <w:r w:rsidR="00C651FE">
              <w:t>.</w:t>
            </w:r>
          </w:p>
          <w:p w:rsidR="00CB11B7" w:rsidRDefault="00CB11B7" w:rsidP="00CB11B7">
            <w:pPr>
              <w:pStyle w:val="ListParagraph"/>
              <w:rPr>
                <w:b/>
              </w:rPr>
            </w:pPr>
            <w:r w:rsidRPr="00CB11B7">
              <w:rPr>
                <w:b/>
              </w:rPr>
              <w:t>Action: Gillian Conde to update</w:t>
            </w:r>
          </w:p>
          <w:p w:rsidR="00496DCC" w:rsidRDefault="00496DCC" w:rsidP="00CB11B7">
            <w:pPr>
              <w:pStyle w:val="ListParagraph"/>
              <w:rPr>
                <w:b/>
              </w:rPr>
            </w:pPr>
          </w:p>
          <w:p w:rsidR="00953C77" w:rsidRPr="00953C77" w:rsidRDefault="00953C77" w:rsidP="00953C77">
            <w:pPr>
              <w:pStyle w:val="ListParagraph"/>
              <w:numPr>
                <w:ilvl w:val="0"/>
                <w:numId w:val="11"/>
              </w:numPr>
              <w:rPr>
                <w:b/>
              </w:rPr>
            </w:pPr>
            <w:r>
              <w:t>Issue regarding MA223 being too small for 5BM008.</w:t>
            </w:r>
          </w:p>
          <w:p w:rsidR="00953C77" w:rsidRDefault="00953C77" w:rsidP="00953C77">
            <w:pPr>
              <w:pStyle w:val="ListParagraph"/>
              <w:rPr>
                <w:b/>
              </w:rPr>
            </w:pPr>
            <w:r>
              <w:rPr>
                <w:b/>
              </w:rPr>
              <w:t>Action: Gillian Conde to update</w:t>
            </w:r>
          </w:p>
          <w:p w:rsidR="00496DCC" w:rsidRDefault="00496DCC" w:rsidP="00953C77">
            <w:pPr>
              <w:pStyle w:val="ListParagraph"/>
              <w:rPr>
                <w:b/>
              </w:rPr>
            </w:pPr>
          </w:p>
          <w:p w:rsidR="006F29BB" w:rsidRDefault="006F29BB" w:rsidP="006F29BB">
            <w:pPr>
              <w:pStyle w:val="ListParagraph"/>
              <w:numPr>
                <w:ilvl w:val="0"/>
                <w:numId w:val="11"/>
              </w:numPr>
            </w:pPr>
            <w:r>
              <w:t xml:space="preserve">Update regarding King Street. TP stated that due to rooming demand King Street will still be used. </w:t>
            </w:r>
            <w:r w:rsidR="00371453">
              <w:t>Wi-Fi</w:t>
            </w:r>
            <w:r>
              <w:t xml:space="preserve"> has </w:t>
            </w:r>
            <w:r w:rsidR="0072184A">
              <w:t>been added. However, use of King</w:t>
            </w:r>
            <w:r>
              <w:t xml:space="preserve"> Street will be slowly phased out. </w:t>
            </w:r>
            <w:r w:rsidR="006C25DC">
              <w:t>Issue was raised in regards to the accessibility for disabled students using King Street.</w:t>
            </w:r>
          </w:p>
          <w:p w:rsidR="006C25DC" w:rsidRPr="006C25DC" w:rsidRDefault="006C25DC" w:rsidP="006C25DC">
            <w:pPr>
              <w:pStyle w:val="ListParagraph"/>
              <w:rPr>
                <w:b/>
              </w:rPr>
            </w:pPr>
            <w:r w:rsidRPr="006C25DC">
              <w:rPr>
                <w:b/>
              </w:rPr>
              <w:t>Action: Lesley Giles to look into and investigate.</w:t>
            </w:r>
          </w:p>
          <w:p w:rsidR="009A2A68" w:rsidRPr="009A2A68" w:rsidRDefault="00FC0452" w:rsidP="00FC0452">
            <w:r>
              <w:t xml:space="preserve"> </w:t>
            </w:r>
          </w:p>
        </w:tc>
      </w:tr>
      <w:tr w:rsidR="006D69E0" w:rsidTr="006D69E0">
        <w:tc>
          <w:tcPr>
            <w:tcW w:w="1951" w:type="dxa"/>
          </w:tcPr>
          <w:p w:rsidR="006D69E0" w:rsidRPr="000A6287" w:rsidRDefault="009973C5" w:rsidP="006D69E0">
            <w:pPr>
              <w:jc w:val="center"/>
              <w:rPr>
                <w:b/>
              </w:rPr>
            </w:pPr>
            <w:r>
              <w:rPr>
                <w:b/>
              </w:rPr>
              <w:t>4.</w:t>
            </w:r>
          </w:p>
        </w:tc>
        <w:tc>
          <w:tcPr>
            <w:tcW w:w="7291" w:type="dxa"/>
          </w:tcPr>
          <w:p w:rsidR="006D69E0" w:rsidRPr="000A6287" w:rsidRDefault="009973C5" w:rsidP="006D69E0">
            <w:pPr>
              <w:jc w:val="center"/>
              <w:rPr>
                <w:b/>
              </w:rPr>
            </w:pPr>
            <w:r>
              <w:rPr>
                <w:b/>
              </w:rPr>
              <w:t>Classroom experience matters</w:t>
            </w:r>
          </w:p>
        </w:tc>
      </w:tr>
      <w:tr w:rsidR="006D69E0" w:rsidTr="006D69E0">
        <w:tc>
          <w:tcPr>
            <w:tcW w:w="1951" w:type="dxa"/>
          </w:tcPr>
          <w:p w:rsidR="006D69E0" w:rsidRDefault="006D69E0" w:rsidP="006D69E0">
            <w:pPr>
              <w:jc w:val="center"/>
            </w:pPr>
          </w:p>
        </w:tc>
        <w:tc>
          <w:tcPr>
            <w:tcW w:w="7291" w:type="dxa"/>
          </w:tcPr>
          <w:p w:rsidR="000A6287" w:rsidRDefault="00E13C43" w:rsidP="004C1F0B">
            <w:pPr>
              <w:pStyle w:val="ListParagraph"/>
              <w:numPr>
                <w:ilvl w:val="0"/>
                <w:numId w:val="11"/>
              </w:numPr>
            </w:pPr>
            <w:r>
              <w:t xml:space="preserve">Environmental health year one </w:t>
            </w:r>
            <w:r w:rsidR="00370DB1">
              <w:t>course representative</w:t>
            </w:r>
            <w:r>
              <w:t xml:space="preserve"> Matt raised an issue regarding late updates. </w:t>
            </w:r>
            <w:r w:rsidR="00370DB1">
              <w:t>Email updates are</w:t>
            </w:r>
            <w:r>
              <w:t xml:space="preserve"> being sent to students far too late. Especially emails relating to room changes or about the materials students need to bring in. </w:t>
            </w:r>
            <w:r w:rsidR="004914AE">
              <w:t xml:space="preserve">This is not ideal particularly for students who have to travel a distance in order to attend. </w:t>
            </w:r>
            <w:r w:rsidR="008C65BE">
              <w:t xml:space="preserve">Matt also stated that some lecturers notify students in good time and some do not. </w:t>
            </w:r>
            <w:r w:rsidR="004C1F0B">
              <w:t xml:space="preserve">Matt raised two possible solutions: either notifications through the MY WLV app or a cut off time </w:t>
            </w:r>
            <w:r w:rsidR="004C1F0B">
              <w:lastRenderedPageBreak/>
              <w:t xml:space="preserve">being imposed for emails being sent to students. </w:t>
            </w:r>
            <w:r w:rsidR="00744393">
              <w:t xml:space="preserve">Additionally, a message could be inputted via Canvas. </w:t>
            </w:r>
          </w:p>
          <w:p w:rsidR="00726B27" w:rsidRDefault="00726B27" w:rsidP="00726B27">
            <w:pPr>
              <w:pStyle w:val="ListParagraph"/>
              <w:rPr>
                <w:b/>
              </w:rPr>
            </w:pPr>
            <w:r>
              <w:rPr>
                <w:b/>
              </w:rPr>
              <w:t xml:space="preserve">Action: </w:t>
            </w:r>
            <w:r w:rsidR="00CB64B1">
              <w:rPr>
                <w:b/>
              </w:rPr>
              <w:t xml:space="preserve">Jennifer Norwood to look into and </w:t>
            </w:r>
            <w:proofErr w:type="gramStart"/>
            <w:r w:rsidR="00CB64B1">
              <w:rPr>
                <w:b/>
              </w:rPr>
              <w:t>raise</w:t>
            </w:r>
            <w:proofErr w:type="gramEnd"/>
            <w:r w:rsidR="00CB64B1">
              <w:rPr>
                <w:b/>
              </w:rPr>
              <w:t xml:space="preserve"> with Ian Hooper (Course leader for Environmental Health). </w:t>
            </w:r>
          </w:p>
          <w:p w:rsidR="00370DB1" w:rsidRDefault="00370DB1" w:rsidP="00370DB1">
            <w:pPr>
              <w:rPr>
                <w:b/>
              </w:rPr>
            </w:pPr>
          </w:p>
          <w:p w:rsidR="009C63CF" w:rsidRPr="009C63CF" w:rsidRDefault="00D71850" w:rsidP="00E31664">
            <w:pPr>
              <w:pStyle w:val="ListParagraph"/>
              <w:numPr>
                <w:ilvl w:val="0"/>
                <w:numId w:val="11"/>
              </w:numPr>
              <w:rPr>
                <w:b/>
              </w:rPr>
            </w:pPr>
            <w:r>
              <w:t xml:space="preserve">The </w:t>
            </w:r>
            <w:r w:rsidR="0054004B">
              <w:t>c</w:t>
            </w:r>
            <w:r w:rsidR="002B65D7">
              <w:t xml:space="preserve">ourse </w:t>
            </w:r>
            <w:r w:rsidR="007B51FF">
              <w:t>r</w:t>
            </w:r>
            <w:r w:rsidR="002B65D7">
              <w:t>epresentative for s</w:t>
            </w:r>
            <w:r>
              <w:t>econd year Biomedical Science raised an issue regarding feedback</w:t>
            </w:r>
            <w:r w:rsidR="008A6095">
              <w:t xml:space="preserve"> for the module 5BM005</w:t>
            </w:r>
            <w:r>
              <w:t xml:space="preserve">. </w:t>
            </w:r>
            <w:r w:rsidR="00F81B34">
              <w:t>Their 1</w:t>
            </w:r>
            <w:r w:rsidR="00F81B34" w:rsidRPr="00F81B34">
              <w:rPr>
                <w:vertAlign w:val="superscript"/>
              </w:rPr>
              <w:t>st</w:t>
            </w:r>
            <w:r w:rsidR="00F81B34">
              <w:t xml:space="preserve"> report was due in on the 14</w:t>
            </w:r>
            <w:r w:rsidR="00F81B34" w:rsidRPr="00F81B34">
              <w:rPr>
                <w:vertAlign w:val="superscript"/>
              </w:rPr>
              <w:t>th</w:t>
            </w:r>
            <w:r w:rsidR="00F81B34">
              <w:t xml:space="preserve"> of November and their 2</w:t>
            </w:r>
            <w:r w:rsidR="00F81B34" w:rsidRPr="00F81B34">
              <w:rPr>
                <w:vertAlign w:val="superscript"/>
              </w:rPr>
              <w:t>nd</w:t>
            </w:r>
            <w:r w:rsidR="00F81B34">
              <w:t xml:space="preserve"> report </w:t>
            </w:r>
            <w:r w:rsidR="00A9618F">
              <w:t>is due the 2</w:t>
            </w:r>
            <w:r w:rsidR="00A9618F" w:rsidRPr="00A9618F">
              <w:rPr>
                <w:vertAlign w:val="superscript"/>
              </w:rPr>
              <w:t>nd</w:t>
            </w:r>
            <w:r w:rsidR="00A9618F">
              <w:t xml:space="preserve"> </w:t>
            </w:r>
            <w:r w:rsidR="002F5D82">
              <w:t>of December. Students have expressed their concern of not knowing whether they’ve completed their 1</w:t>
            </w:r>
            <w:r w:rsidR="002F5D82" w:rsidRPr="002F5D82">
              <w:rPr>
                <w:vertAlign w:val="superscript"/>
              </w:rPr>
              <w:t>st</w:t>
            </w:r>
            <w:r w:rsidR="002F5D82">
              <w:t xml:space="preserve"> report correctly. </w:t>
            </w:r>
            <w:r w:rsidR="006008E9">
              <w:t>Tony Proctor stated that the university has a four week maximum feedback policy, which for the 1</w:t>
            </w:r>
            <w:r w:rsidR="006008E9" w:rsidRPr="006008E9">
              <w:rPr>
                <w:vertAlign w:val="superscript"/>
              </w:rPr>
              <w:t>st</w:t>
            </w:r>
            <w:r w:rsidR="006008E9">
              <w:t xml:space="preserve"> report has not passed yet.</w:t>
            </w:r>
          </w:p>
          <w:p w:rsidR="00E31664" w:rsidRDefault="009C63CF" w:rsidP="0027539A">
            <w:pPr>
              <w:pStyle w:val="ListParagraph"/>
              <w:rPr>
                <w:b/>
              </w:rPr>
            </w:pPr>
            <w:r>
              <w:rPr>
                <w:b/>
              </w:rPr>
              <w:t xml:space="preserve">Action: </w:t>
            </w:r>
            <w:r w:rsidR="0001583A">
              <w:rPr>
                <w:b/>
              </w:rPr>
              <w:t xml:space="preserve">Issue to be passed to </w:t>
            </w:r>
            <w:r w:rsidR="0027539A">
              <w:rPr>
                <w:b/>
              </w:rPr>
              <w:t>Gill Conde to investigate and relay back to the module team</w:t>
            </w:r>
            <w:r w:rsidR="00A65C3C">
              <w:rPr>
                <w:b/>
              </w:rPr>
              <w:t>.</w:t>
            </w:r>
            <w:r w:rsidR="0027539A">
              <w:rPr>
                <w:b/>
              </w:rPr>
              <w:t xml:space="preserve"> </w:t>
            </w:r>
          </w:p>
          <w:p w:rsidR="002B65D7" w:rsidRDefault="002B65D7" w:rsidP="0027539A">
            <w:pPr>
              <w:pStyle w:val="ListParagraph"/>
              <w:rPr>
                <w:b/>
              </w:rPr>
            </w:pPr>
          </w:p>
          <w:p w:rsidR="002B65D7" w:rsidRPr="009A453C" w:rsidRDefault="002B65D7" w:rsidP="002B65D7">
            <w:pPr>
              <w:pStyle w:val="ListParagraph"/>
              <w:numPr>
                <w:ilvl w:val="0"/>
                <w:numId w:val="11"/>
              </w:numPr>
              <w:rPr>
                <w:b/>
              </w:rPr>
            </w:pPr>
            <w:r>
              <w:t xml:space="preserve">Course representative for Animal Behaviour level four raised an issue regarding room MC437. </w:t>
            </w:r>
            <w:r w:rsidR="000A7E5F">
              <w:t>Students have complained of the room being extremely cold</w:t>
            </w:r>
            <w:r w:rsidR="003C4E32">
              <w:t>, both lecture</w:t>
            </w:r>
            <w:r w:rsidR="008D0973">
              <w:t xml:space="preserve">rs and students have reported the issue. </w:t>
            </w:r>
            <w:r w:rsidR="00172D48">
              <w:t xml:space="preserve">Furthermore the projector bulb needs changing as it is difficult to view the screen due to this. </w:t>
            </w:r>
          </w:p>
          <w:p w:rsidR="009A453C" w:rsidRDefault="009A453C" w:rsidP="00715110">
            <w:pPr>
              <w:pStyle w:val="ListParagraph"/>
              <w:rPr>
                <w:b/>
              </w:rPr>
            </w:pPr>
            <w:r w:rsidRPr="009A453C">
              <w:rPr>
                <w:b/>
              </w:rPr>
              <w:t>Action</w:t>
            </w:r>
            <w:r>
              <w:rPr>
                <w:b/>
              </w:rPr>
              <w:t xml:space="preserve">: </w:t>
            </w:r>
            <w:r w:rsidR="00B0495E">
              <w:rPr>
                <w:b/>
              </w:rPr>
              <w:t xml:space="preserve">Pete </w:t>
            </w:r>
            <w:r w:rsidR="00907B06">
              <w:rPr>
                <w:b/>
              </w:rPr>
              <w:t xml:space="preserve">Thacker </w:t>
            </w:r>
            <w:r w:rsidR="00B0495E">
              <w:rPr>
                <w:b/>
              </w:rPr>
              <w:t>to contact IT Services in regards to the bulb being changed</w:t>
            </w:r>
            <w:r w:rsidR="00715110">
              <w:rPr>
                <w:b/>
              </w:rPr>
              <w:t xml:space="preserve">. And to contact the site team in regards to the temperature issue. </w:t>
            </w:r>
          </w:p>
          <w:p w:rsidR="007B51FF" w:rsidRDefault="007B51FF" w:rsidP="00715110">
            <w:pPr>
              <w:pStyle w:val="ListParagraph"/>
              <w:rPr>
                <w:b/>
              </w:rPr>
            </w:pPr>
          </w:p>
          <w:p w:rsidR="007B51FF" w:rsidRDefault="0054004B" w:rsidP="007B51FF">
            <w:pPr>
              <w:pStyle w:val="ListParagraph"/>
              <w:numPr>
                <w:ilvl w:val="0"/>
                <w:numId w:val="11"/>
              </w:numPr>
            </w:pPr>
            <w:r>
              <w:t xml:space="preserve">Course representative for Animal Behaviour level four also stated that a new society would be forming soon in relation to mature students/ parent learners. </w:t>
            </w:r>
          </w:p>
          <w:p w:rsidR="000A25C3" w:rsidRDefault="000A25C3" w:rsidP="000A25C3"/>
          <w:p w:rsidR="000A25C3" w:rsidRDefault="00850FA3" w:rsidP="00850FA3">
            <w:pPr>
              <w:pStyle w:val="ListParagraph"/>
              <w:numPr>
                <w:ilvl w:val="0"/>
                <w:numId w:val="11"/>
              </w:numPr>
            </w:pPr>
            <w:r>
              <w:t xml:space="preserve">Issue regarding Business Information Systems. Students would like more practical work and less group work. </w:t>
            </w:r>
          </w:p>
          <w:p w:rsidR="00CE7DB1" w:rsidRDefault="00CE7DB1" w:rsidP="00CE7DB1">
            <w:pPr>
              <w:ind w:left="720"/>
              <w:rPr>
                <w:b/>
              </w:rPr>
            </w:pPr>
            <w:r>
              <w:rPr>
                <w:b/>
              </w:rPr>
              <w:t>Action: student representative to email Tony Proctor who will look into this</w:t>
            </w:r>
            <w:r w:rsidR="00487DFE">
              <w:rPr>
                <w:b/>
              </w:rPr>
              <w:t xml:space="preserve">. </w:t>
            </w:r>
          </w:p>
          <w:p w:rsidR="00585D45" w:rsidRDefault="00585D45" w:rsidP="00CE7DB1">
            <w:pPr>
              <w:ind w:left="720"/>
              <w:rPr>
                <w:b/>
              </w:rPr>
            </w:pPr>
          </w:p>
          <w:p w:rsidR="00585D45" w:rsidRPr="0001583A" w:rsidRDefault="002C5CCA" w:rsidP="00585D45">
            <w:pPr>
              <w:pStyle w:val="ListParagraph"/>
              <w:numPr>
                <w:ilvl w:val="0"/>
                <w:numId w:val="11"/>
              </w:numPr>
              <w:rPr>
                <w:b/>
              </w:rPr>
            </w:pPr>
            <w:r>
              <w:t xml:space="preserve">Course representative for Biomedical Science third year has received a lot of requests for shorter lectures. </w:t>
            </w:r>
            <w:r w:rsidR="0017179D">
              <w:t>They have sta</w:t>
            </w:r>
            <w:r w:rsidR="00ED22A3">
              <w:t xml:space="preserve">ted that four hours is too long. </w:t>
            </w:r>
          </w:p>
          <w:p w:rsidR="0001583A" w:rsidRPr="0079569A" w:rsidRDefault="0001583A" w:rsidP="00585D45">
            <w:pPr>
              <w:pStyle w:val="ListParagraph"/>
              <w:numPr>
                <w:ilvl w:val="0"/>
                <w:numId w:val="11"/>
              </w:numPr>
              <w:rPr>
                <w:b/>
              </w:rPr>
            </w:pPr>
            <w:r>
              <w:t>Aerospace and Mathematics also raised the issue of lecture hours and running back to back modules.</w:t>
            </w:r>
          </w:p>
          <w:p w:rsidR="0079569A" w:rsidRDefault="0079569A" w:rsidP="0079569A">
            <w:pPr>
              <w:pStyle w:val="ListParagraph"/>
              <w:rPr>
                <w:b/>
              </w:rPr>
            </w:pPr>
            <w:r>
              <w:rPr>
                <w:b/>
              </w:rPr>
              <w:t>Action: Representative was advised to contact Robin Eves to look into this</w:t>
            </w:r>
            <w:r w:rsidR="003A2936">
              <w:rPr>
                <w:b/>
              </w:rPr>
              <w:t xml:space="preserve"> or to contact the faculty r</w:t>
            </w:r>
            <w:r w:rsidR="00181846">
              <w:rPr>
                <w:b/>
              </w:rPr>
              <w:t>epresentative</w:t>
            </w:r>
            <w:r>
              <w:rPr>
                <w:b/>
              </w:rPr>
              <w:t xml:space="preserve">. </w:t>
            </w:r>
          </w:p>
          <w:p w:rsidR="00CD612D" w:rsidRDefault="00CD612D" w:rsidP="0079569A">
            <w:pPr>
              <w:pStyle w:val="ListParagraph"/>
              <w:rPr>
                <w:b/>
              </w:rPr>
            </w:pPr>
          </w:p>
          <w:p w:rsidR="00CD612D" w:rsidRDefault="00CD612D" w:rsidP="00CD612D">
            <w:pPr>
              <w:pStyle w:val="ListParagraph"/>
              <w:numPr>
                <w:ilvl w:val="0"/>
                <w:numId w:val="11"/>
              </w:numPr>
            </w:pPr>
            <w:r>
              <w:t xml:space="preserve">Course representative for Biomedical Science third year also stated that they have received feedback that MA030 is </w:t>
            </w:r>
            <w:r w:rsidR="00090D82">
              <w:t>too warm</w:t>
            </w:r>
            <w:r>
              <w:t>. Another representative confirmed they had also received feedback regarding this.</w:t>
            </w:r>
          </w:p>
          <w:p w:rsidR="00CD612D" w:rsidRDefault="00CD612D" w:rsidP="00CD612D">
            <w:pPr>
              <w:pStyle w:val="ListParagraph"/>
              <w:rPr>
                <w:b/>
              </w:rPr>
            </w:pPr>
            <w:r>
              <w:rPr>
                <w:b/>
              </w:rPr>
              <w:t xml:space="preserve">Action: Pete Thacker to raise this issue with the site team. </w:t>
            </w:r>
          </w:p>
          <w:p w:rsidR="00A270C7" w:rsidRDefault="00A270C7" w:rsidP="00CD612D">
            <w:pPr>
              <w:pStyle w:val="ListParagraph"/>
              <w:rPr>
                <w:b/>
              </w:rPr>
            </w:pPr>
          </w:p>
          <w:p w:rsidR="00A270C7" w:rsidRDefault="00A270C7" w:rsidP="00A270C7">
            <w:pPr>
              <w:pStyle w:val="ListParagraph"/>
              <w:numPr>
                <w:ilvl w:val="0"/>
                <w:numId w:val="11"/>
              </w:numPr>
            </w:pPr>
            <w:r>
              <w:t xml:space="preserve">Second year Biotechnology course representative has received feedback regarding the proteins module. It is meant to be a three hour lecture then a one hour tutorial but for the past two weeks it has been a four hour lecture. </w:t>
            </w:r>
          </w:p>
          <w:p w:rsidR="00D624BD" w:rsidRPr="00B378F7" w:rsidRDefault="00D624BD" w:rsidP="00D624BD">
            <w:pPr>
              <w:pStyle w:val="ListParagraph"/>
              <w:rPr>
                <w:b/>
              </w:rPr>
            </w:pPr>
            <w:r>
              <w:rPr>
                <w:b/>
              </w:rPr>
              <w:t>Action: issue to be passed to the Head of Science</w:t>
            </w:r>
            <w:r w:rsidR="00B378F7">
              <w:rPr>
                <w:b/>
              </w:rPr>
              <w:t>s, Gina Manning</w:t>
            </w:r>
            <w:r w:rsidR="00F570D1">
              <w:rPr>
                <w:b/>
              </w:rPr>
              <w:t>.</w:t>
            </w:r>
          </w:p>
          <w:p w:rsidR="00B504B9" w:rsidRDefault="00B504B9" w:rsidP="00D624BD">
            <w:pPr>
              <w:pStyle w:val="ListParagraph"/>
              <w:rPr>
                <w:b/>
                <w:color w:val="FF0000"/>
              </w:rPr>
            </w:pPr>
          </w:p>
          <w:p w:rsidR="00791F6E" w:rsidRDefault="00691906" w:rsidP="00691906">
            <w:pPr>
              <w:pStyle w:val="ListParagraph"/>
              <w:numPr>
                <w:ilvl w:val="0"/>
                <w:numId w:val="11"/>
              </w:numPr>
            </w:pPr>
            <w:r>
              <w:t xml:space="preserve">Advanced Technology Management Masters, two four hour lectures a day. Lecturer does provide a break. Four hours </w:t>
            </w:r>
            <w:r w:rsidR="00BB40FF">
              <w:t>at C</w:t>
            </w:r>
            <w:r w:rsidR="002B1F4E">
              <w:t>ity and then four hours at T</w:t>
            </w:r>
            <w:r>
              <w:t>elford.</w:t>
            </w:r>
          </w:p>
          <w:p w:rsidR="00691906" w:rsidRPr="00691906" w:rsidRDefault="00691906" w:rsidP="00691906">
            <w:pPr>
              <w:pStyle w:val="ListParagraph"/>
              <w:rPr>
                <w:b/>
              </w:rPr>
            </w:pPr>
            <w:r w:rsidRPr="00691906">
              <w:rPr>
                <w:b/>
              </w:rPr>
              <w:t>Action: course representative to email Jennifer Norwood.</w:t>
            </w:r>
          </w:p>
          <w:p w:rsidR="00691906" w:rsidRDefault="00691906" w:rsidP="00691906">
            <w:pPr>
              <w:pStyle w:val="ListParagraph"/>
            </w:pPr>
          </w:p>
          <w:p w:rsidR="00114BC3" w:rsidRDefault="00114BC3" w:rsidP="00114BC3">
            <w:pPr>
              <w:pStyle w:val="ListParagraph"/>
              <w:numPr>
                <w:ilvl w:val="0"/>
                <w:numId w:val="11"/>
              </w:numPr>
            </w:pPr>
            <w:r>
              <w:t xml:space="preserve">Third year Biochemistry </w:t>
            </w:r>
            <w:r w:rsidR="00A032E0">
              <w:t>course representative</w:t>
            </w:r>
            <w:r>
              <w:t xml:space="preserve"> raised the issue of broken equipment on the third floor of the MB building not being handed to the technicians. </w:t>
            </w:r>
          </w:p>
          <w:p w:rsidR="00A032E0" w:rsidRPr="002655CA" w:rsidRDefault="002655CA" w:rsidP="00A032E0">
            <w:pPr>
              <w:ind w:left="720"/>
            </w:pPr>
            <w:r w:rsidRPr="002655CA">
              <w:t xml:space="preserve">The </w:t>
            </w:r>
            <w:r w:rsidR="00A032E0" w:rsidRPr="002655CA">
              <w:t xml:space="preserve">course representative </w:t>
            </w:r>
            <w:r w:rsidRPr="002655CA">
              <w:t xml:space="preserve">was advised </w:t>
            </w:r>
            <w:r w:rsidR="00A032E0" w:rsidRPr="002655CA">
              <w:t xml:space="preserve">to make technicians aware of this issue and encourage students to report broken equipment to technicians. </w:t>
            </w:r>
          </w:p>
          <w:p w:rsidR="00A914FE" w:rsidRDefault="00A914FE" w:rsidP="00A032E0">
            <w:pPr>
              <w:ind w:left="720"/>
              <w:rPr>
                <w:b/>
              </w:rPr>
            </w:pPr>
          </w:p>
          <w:p w:rsidR="002655CA" w:rsidRDefault="00AA7116" w:rsidP="00A914FE">
            <w:pPr>
              <w:pStyle w:val="ListParagraph"/>
              <w:numPr>
                <w:ilvl w:val="0"/>
                <w:numId w:val="11"/>
              </w:numPr>
            </w:pPr>
            <w:r>
              <w:t>First year foundation year</w:t>
            </w:r>
            <w:r w:rsidR="00A914FE">
              <w:t xml:space="preserve"> Computer Science course representative raised the following issues. </w:t>
            </w:r>
          </w:p>
          <w:p w:rsidR="00595A0D" w:rsidRDefault="002655CA" w:rsidP="002655CA">
            <w:pPr>
              <w:pStyle w:val="ListParagraph"/>
              <w:numPr>
                <w:ilvl w:val="0"/>
                <w:numId w:val="12"/>
              </w:numPr>
            </w:pPr>
            <w:r>
              <w:t>S</w:t>
            </w:r>
            <w:r w:rsidR="006F2D95">
              <w:t>tudents are not enj</w:t>
            </w:r>
            <w:r w:rsidR="00CD59D3">
              <w:t xml:space="preserve">oying the Communications module. The module is theoretical based and students feel it is lacking a practical element and that it does not apply to what they are studying. </w:t>
            </w:r>
            <w:r w:rsidR="00794618">
              <w:t>Students are concer</w:t>
            </w:r>
            <w:r w:rsidR="008602B7">
              <w:t>ned that they need to pass this</w:t>
            </w:r>
            <w:r w:rsidR="00794618">
              <w:t xml:space="preserve"> module. </w:t>
            </w:r>
          </w:p>
          <w:p w:rsidR="00A914FE" w:rsidRDefault="002655CA" w:rsidP="002655CA">
            <w:pPr>
              <w:pStyle w:val="ListParagraph"/>
              <w:numPr>
                <w:ilvl w:val="0"/>
                <w:numId w:val="12"/>
              </w:numPr>
            </w:pPr>
            <w:r>
              <w:t>S</w:t>
            </w:r>
            <w:r w:rsidR="00595A0D">
              <w:t xml:space="preserve">tudents </w:t>
            </w:r>
            <w:r w:rsidR="0072143B">
              <w:t xml:space="preserve">do not </w:t>
            </w:r>
            <w:r>
              <w:t xml:space="preserve">like the </w:t>
            </w:r>
            <w:r w:rsidR="0072143B">
              <w:t xml:space="preserve">group work </w:t>
            </w:r>
            <w:r>
              <w:t xml:space="preserve">element </w:t>
            </w:r>
            <w:r w:rsidR="0072143B">
              <w:t xml:space="preserve">and would like to be assessed individually. </w:t>
            </w:r>
          </w:p>
          <w:p w:rsidR="0072143B" w:rsidRDefault="002655CA" w:rsidP="002655CA">
            <w:pPr>
              <w:pStyle w:val="ListParagraph"/>
              <w:numPr>
                <w:ilvl w:val="0"/>
                <w:numId w:val="12"/>
              </w:numPr>
            </w:pPr>
            <w:r>
              <w:t>T</w:t>
            </w:r>
            <w:r w:rsidR="0072143B">
              <w:t xml:space="preserve">he examination rooms for maths exams are too full. As a consequence of this there appears to be a lot of talking and cheating. Due to this students are finding it increasingly </w:t>
            </w:r>
            <w:r w:rsidR="00632323">
              <w:t>difficult</w:t>
            </w:r>
            <w:r w:rsidR="0072143B">
              <w:t xml:space="preserve"> to concentrate which is made worse by the fact that students can leave as and when causing disruption. </w:t>
            </w:r>
          </w:p>
          <w:p w:rsidR="005B2356" w:rsidRDefault="005B2356" w:rsidP="00595A0D">
            <w:pPr>
              <w:pStyle w:val="ListParagraph"/>
              <w:rPr>
                <w:b/>
              </w:rPr>
            </w:pPr>
            <w:r>
              <w:rPr>
                <w:b/>
              </w:rPr>
              <w:t>Action: Computer Science Faculty Representative to look in</w:t>
            </w:r>
            <w:r w:rsidR="005C1070">
              <w:rPr>
                <w:b/>
              </w:rPr>
              <w:t>to</w:t>
            </w:r>
            <w:r w:rsidR="00514232">
              <w:rPr>
                <w:b/>
              </w:rPr>
              <w:t xml:space="preserve"> and talk to Amar </w:t>
            </w:r>
            <w:proofErr w:type="spellStart"/>
            <w:r w:rsidR="00514232">
              <w:rPr>
                <w:b/>
              </w:rPr>
              <w:t>Aggoun</w:t>
            </w:r>
            <w:proofErr w:type="spellEnd"/>
            <w:r w:rsidR="00514232">
              <w:rPr>
                <w:b/>
              </w:rPr>
              <w:t>.</w:t>
            </w:r>
          </w:p>
          <w:p w:rsidR="008D45B8" w:rsidRDefault="008D45B8" w:rsidP="00595A0D">
            <w:pPr>
              <w:pStyle w:val="ListParagraph"/>
              <w:rPr>
                <w:b/>
              </w:rPr>
            </w:pPr>
          </w:p>
          <w:p w:rsidR="008D45B8" w:rsidRPr="0069641D" w:rsidRDefault="008D45B8" w:rsidP="008D45B8">
            <w:pPr>
              <w:pStyle w:val="ListParagraph"/>
              <w:numPr>
                <w:ilvl w:val="0"/>
                <w:numId w:val="11"/>
              </w:numPr>
              <w:rPr>
                <w:b/>
              </w:rPr>
            </w:pPr>
            <w:r>
              <w:t xml:space="preserve">Issues were raised regarding forensic science modules: 4FS007, 4FS002 and 4BC001. Students are unhappy that the same information is being taught across different modules. </w:t>
            </w:r>
            <w:r w:rsidR="005F372E">
              <w:t xml:space="preserve">Students are also having issues with </w:t>
            </w:r>
            <w:proofErr w:type="gramStart"/>
            <w:r w:rsidR="002655CA">
              <w:t>practical’s</w:t>
            </w:r>
            <w:proofErr w:type="gramEnd"/>
            <w:r w:rsidR="005F372E">
              <w:t xml:space="preserve">. For example there is one practical that is designed to be completed before another however students are doing them in the wrong order. This is not beneficial and lacks continuity. </w:t>
            </w:r>
          </w:p>
          <w:p w:rsidR="0069641D" w:rsidRDefault="0069641D" w:rsidP="0069641D">
            <w:pPr>
              <w:pStyle w:val="ListParagraph"/>
              <w:rPr>
                <w:b/>
              </w:rPr>
            </w:pPr>
            <w:r>
              <w:rPr>
                <w:b/>
              </w:rPr>
              <w:t xml:space="preserve">Action: </w:t>
            </w:r>
            <w:r w:rsidR="002655CA">
              <w:rPr>
                <w:b/>
              </w:rPr>
              <w:t>P</w:t>
            </w:r>
            <w:r>
              <w:rPr>
                <w:b/>
              </w:rPr>
              <w:t>assed to the Head of Science</w:t>
            </w:r>
            <w:r w:rsidR="00B378F7">
              <w:rPr>
                <w:b/>
              </w:rPr>
              <w:t>, Gina Manning</w:t>
            </w:r>
            <w:r w:rsidR="002655CA">
              <w:rPr>
                <w:b/>
              </w:rPr>
              <w:t xml:space="preserve"> and to be brought to the Course Committee Meeting</w:t>
            </w:r>
            <w:r w:rsidR="002E6255">
              <w:rPr>
                <w:b/>
              </w:rPr>
              <w:t>.</w:t>
            </w:r>
          </w:p>
          <w:p w:rsidR="00A60355" w:rsidRDefault="00A60355" w:rsidP="0069641D">
            <w:pPr>
              <w:pStyle w:val="ListParagraph"/>
              <w:rPr>
                <w:b/>
              </w:rPr>
            </w:pPr>
          </w:p>
          <w:p w:rsidR="00A60355" w:rsidRDefault="00A60355" w:rsidP="00A60355">
            <w:pPr>
              <w:pStyle w:val="ListParagraph"/>
              <w:numPr>
                <w:ilvl w:val="0"/>
                <w:numId w:val="11"/>
              </w:numPr>
            </w:pPr>
            <w:r>
              <w:lastRenderedPageBreak/>
              <w:t xml:space="preserve">The course representative for first year Biochemistry raised an issue regarding </w:t>
            </w:r>
            <w:r w:rsidR="0021796D">
              <w:t xml:space="preserve">feedback in relation to modules 4BC001 and 4BC008. Students have requested that the due dates need to be staggered out more. </w:t>
            </w:r>
          </w:p>
          <w:p w:rsidR="00BA0818" w:rsidRPr="00BA0818" w:rsidRDefault="00BA0818" w:rsidP="00BA0818">
            <w:pPr>
              <w:pStyle w:val="ListParagraph"/>
              <w:rPr>
                <w:b/>
              </w:rPr>
            </w:pPr>
            <w:r>
              <w:rPr>
                <w:b/>
              </w:rPr>
              <w:t xml:space="preserve">Action: Ruqiya </w:t>
            </w:r>
            <w:r w:rsidR="004143F4">
              <w:rPr>
                <w:b/>
              </w:rPr>
              <w:t xml:space="preserve">and Gina Manning </w:t>
            </w:r>
            <w:r>
              <w:rPr>
                <w:b/>
              </w:rPr>
              <w:t>to look into</w:t>
            </w:r>
            <w:r w:rsidR="00EB1A2C">
              <w:rPr>
                <w:b/>
              </w:rPr>
              <w:t>.</w:t>
            </w:r>
          </w:p>
          <w:p w:rsidR="00AB0990" w:rsidRPr="005C1917" w:rsidRDefault="00AB0990" w:rsidP="005C1917">
            <w:pPr>
              <w:rPr>
                <w:b/>
              </w:rPr>
            </w:pPr>
          </w:p>
          <w:p w:rsidR="00AB0990" w:rsidRPr="000934E4" w:rsidRDefault="000934E4" w:rsidP="000934E4">
            <w:pPr>
              <w:pStyle w:val="ListParagraph"/>
              <w:numPr>
                <w:ilvl w:val="0"/>
                <w:numId w:val="11"/>
              </w:numPr>
              <w:rPr>
                <w:b/>
              </w:rPr>
            </w:pPr>
            <w:r>
              <w:t>Canvas feedback:</w:t>
            </w:r>
          </w:p>
          <w:p w:rsidR="000934E4" w:rsidRPr="00043921" w:rsidRDefault="00043921" w:rsidP="000934E4">
            <w:pPr>
              <w:pStyle w:val="ListParagraph"/>
              <w:numPr>
                <w:ilvl w:val="1"/>
                <w:numId w:val="11"/>
              </w:numPr>
              <w:rPr>
                <w:b/>
              </w:rPr>
            </w:pPr>
            <w:r>
              <w:t>A small number of students preferred wolf</w:t>
            </w:r>
          </w:p>
          <w:p w:rsidR="00043921" w:rsidRPr="00521D40" w:rsidRDefault="00043921" w:rsidP="00043921">
            <w:pPr>
              <w:pStyle w:val="ListParagraph"/>
              <w:numPr>
                <w:ilvl w:val="1"/>
                <w:numId w:val="11"/>
              </w:numPr>
              <w:rPr>
                <w:b/>
              </w:rPr>
            </w:pPr>
            <w:r>
              <w:t xml:space="preserve">Liam Slough stated that canvas is more </w:t>
            </w:r>
            <w:proofErr w:type="gramStart"/>
            <w:r>
              <w:t>user</w:t>
            </w:r>
            <w:proofErr w:type="gramEnd"/>
            <w:r>
              <w:t xml:space="preserve"> friendly and it is easier to send messages. He also said it is good how canvas links with emails and reading messages is easier. Liam also added that canvas is much quicker than wolf. </w:t>
            </w:r>
          </w:p>
          <w:p w:rsidR="00521D40" w:rsidRPr="00AD70BA" w:rsidRDefault="00521D40" w:rsidP="00043921">
            <w:pPr>
              <w:pStyle w:val="ListParagraph"/>
              <w:numPr>
                <w:ilvl w:val="1"/>
                <w:numId w:val="11"/>
              </w:numPr>
              <w:rPr>
                <w:b/>
              </w:rPr>
            </w:pPr>
            <w:r>
              <w:t xml:space="preserve">Student representative stated that wolf had </w:t>
            </w:r>
            <w:proofErr w:type="gramStart"/>
            <w:r>
              <w:t>less</w:t>
            </w:r>
            <w:proofErr w:type="gramEnd"/>
            <w:r>
              <w:t xml:space="preserve"> domains than what canvas has. They stated that it takes more clicks to get somewhere on canvas however the appearance of canvas is much nicer. </w:t>
            </w:r>
          </w:p>
          <w:p w:rsidR="00AD70BA" w:rsidRPr="003B2B50" w:rsidRDefault="00AD70BA" w:rsidP="00043921">
            <w:pPr>
              <w:pStyle w:val="ListParagraph"/>
              <w:numPr>
                <w:ilvl w:val="1"/>
                <w:numId w:val="11"/>
              </w:numPr>
              <w:rPr>
                <w:b/>
              </w:rPr>
            </w:pPr>
            <w:r>
              <w:t xml:space="preserve">Student representative also stated that canvas is easier when it comes to answering quizzes. </w:t>
            </w:r>
            <w:r w:rsidR="009F2427">
              <w:t xml:space="preserve">They also said that it is the best way to find work, that items are organised and separated well. </w:t>
            </w:r>
            <w:r w:rsidR="0056739F">
              <w:t xml:space="preserve"> </w:t>
            </w:r>
          </w:p>
          <w:p w:rsidR="003B2B50" w:rsidRPr="001D1A9A" w:rsidRDefault="003B2B50" w:rsidP="00043921">
            <w:pPr>
              <w:pStyle w:val="ListParagraph"/>
              <w:numPr>
                <w:ilvl w:val="1"/>
                <w:numId w:val="11"/>
              </w:numPr>
              <w:rPr>
                <w:b/>
              </w:rPr>
            </w:pPr>
            <w:r>
              <w:t>Comments were made regarding the live chat stating that it is very easy to use</w:t>
            </w:r>
            <w:r w:rsidR="00EC53D1">
              <w:t xml:space="preserve"> and that follow up messages are useful. </w:t>
            </w:r>
          </w:p>
          <w:p w:rsidR="001D1A9A" w:rsidRPr="00B86183" w:rsidRDefault="001D1A9A" w:rsidP="00043921">
            <w:pPr>
              <w:pStyle w:val="ListParagraph"/>
              <w:numPr>
                <w:ilvl w:val="1"/>
                <w:numId w:val="11"/>
              </w:numPr>
              <w:rPr>
                <w:b/>
              </w:rPr>
            </w:pPr>
            <w:r>
              <w:t xml:space="preserve">Iman stated that canvas is very good and intuitive. He also confirmed how good the quiz feature is. </w:t>
            </w:r>
          </w:p>
          <w:p w:rsidR="00B86183" w:rsidRPr="00B86183" w:rsidRDefault="00B86183" w:rsidP="00B86183">
            <w:pPr>
              <w:pStyle w:val="ListParagraph"/>
              <w:numPr>
                <w:ilvl w:val="0"/>
                <w:numId w:val="11"/>
              </w:numPr>
              <w:rPr>
                <w:b/>
              </w:rPr>
            </w:pPr>
            <w:r>
              <w:t>Canvas Issues:</w:t>
            </w:r>
          </w:p>
          <w:p w:rsidR="00B86183" w:rsidRPr="00B742AC" w:rsidRDefault="008F24B0" w:rsidP="00B86183">
            <w:pPr>
              <w:pStyle w:val="ListParagraph"/>
              <w:numPr>
                <w:ilvl w:val="1"/>
                <w:numId w:val="11"/>
              </w:numPr>
              <w:rPr>
                <w:b/>
              </w:rPr>
            </w:pPr>
            <w:r>
              <w:t xml:space="preserve">Some students found the layout of canvas difficult. However, it was stated that this could be due to how lecturers put the canvas page together. </w:t>
            </w:r>
          </w:p>
          <w:p w:rsidR="001334C8" w:rsidRPr="001334C8" w:rsidRDefault="00B742AC" w:rsidP="00F8451C">
            <w:pPr>
              <w:pStyle w:val="ListParagraph"/>
              <w:numPr>
                <w:ilvl w:val="1"/>
                <w:numId w:val="11"/>
              </w:numPr>
              <w:rPr>
                <w:b/>
              </w:rPr>
            </w:pPr>
            <w:r>
              <w:t>Students also pointed out the difficulty of emailing a large group of people</w:t>
            </w:r>
            <w:r w:rsidR="00F8451C">
              <w:t xml:space="preserve">. Luke the canvas representative stated that </w:t>
            </w:r>
            <w:proofErr w:type="gramStart"/>
            <w:r w:rsidR="00F8451C">
              <w:t>staff have</w:t>
            </w:r>
            <w:proofErr w:type="gramEnd"/>
            <w:r w:rsidR="00F8451C">
              <w:t xml:space="preserve"> an option to email all. Robin Eves stated that it would be helpful if course representatives were able to do this also. </w:t>
            </w:r>
            <w:r w:rsidR="008C3574">
              <w:t xml:space="preserve">Luke also stated that you can email out to all by typing in the module code on canvas and everyone who is registered on that module will be </w:t>
            </w:r>
            <w:r w:rsidR="00421EEB">
              <w:t>emailed</w:t>
            </w:r>
            <w:r w:rsidR="008C3574">
              <w:t>.</w:t>
            </w:r>
            <w:r w:rsidR="007E70F2">
              <w:t xml:space="preserve"> However, this option could raise security issues. </w:t>
            </w:r>
          </w:p>
          <w:p w:rsidR="00500826" w:rsidRDefault="001334C8" w:rsidP="001334C8">
            <w:pPr>
              <w:pStyle w:val="ListParagraph"/>
              <w:ind w:left="1440"/>
              <w:rPr>
                <w:b/>
              </w:rPr>
            </w:pPr>
            <w:r>
              <w:rPr>
                <w:b/>
              </w:rPr>
              <w:t>Action: Canvas representative Luke to look into</w:t>
            </w:r>
          </w:p>
          <w:p w:rsidR="00F8451C" w:rsidRDefault="00500826" w:rsidP="00500826">
            <w:pPr>
              <w:pStyle w:val="ListParagraph"/>
              <w:ind w:left="1440"/>
            </w:pPr>
            <w:r>
              <w:t xml:space="preserve">- </w:t>
            </w:r>
            <w:r w:rsidR="008C3574">
              <w:t xml:space="preserve"> </w:t>
            </w:r>
            <w:r>
              <w:t xml:space="preserve">Liam Slough also stated that he experienced issues with the maximum upload file size. </w:t>
            </w:r>
            <w:r w:rsidR="00600694">
              <w:t xml:space="preserve">Luke stated that this could be a restriction put on the course as canvas has a vast amount of storage. For example: 15.6GB on course storage and the same for personal storage. </w:t>
            </w:r>
          </w:p>
          <w:p w:rsidR="00E145E7" w:rsidRPr="00F8451C" w:rsidRDefault="00E145E7" w:rsidP="00500826">
            <w:pPr>
              <w:pStyle w:val="ListParagraph"/>
              <w:ind w:left="1440"/>
              <w:rPr>
                <w:b/>
              </w:rPr>
            </w:pPr>
          </w:p>
          <w:p w:rsidR="00332807" w:rsidRPr="005B2356" w:rsidRDefault="00332807" w:rsidP="00595A0D">
            <w:pPr>
              <w:pStyle w:val="ListParagraph"/>
              <w:rPr>
                <w:b/>
              </w:rPr>
            </w:pPr>
          </w:p>
        </w:tc>
      </w:tr>
      <w:tr w:rsidR="006D69E0" w:rsidTr="009973C5">
        <w:trPr>
          <w:trHeight w:val="179"/>
        </w:trPr>
        <w:tc>
          <w:tcPr>
            <w:tcW w:w="1951" w:type="dxa"/>
          </w:tcPr>
          <w:p w:rsidR="006D69E0" w:rsidRPr="000A6287" w:rsidRDefault="009973C5" w:rsidP="006D69E0">
            <w:pPr>
              <w:jc w:val="center"/>
              <w:rPr>
                <w:b/>
              </w:rPr>
            </w:pPr>
            <w:r>
              <w:rPr>
                <w:b/>
              </w:rPr>
              <w:lastRenderedPageBreak/>
              <w:t>5.</w:t>
            </w:r>
          </w:p>
        </w:tc>
        <w:tc>
          <w:tcPr>
            <w:tcW w:w="7291" w:type="dxa"/>
          </w:tcPr>
          <w:p w:rsidR="006D69E0" w:rsidRPr="000A6287" w:rsidRDefault="009973C5" w:rsidP="000934E4">
            <w:pPr>
              <w:jc w:val="center"/>
              <w:rPr>
                <w:b/>
              </w:rPr>
            </w:pPr>
            <w:r>
              <w:rPr>
                <w:b/>
              </w:rPr>
              <w:t>Campus Experience Matters</w:t>
            </w:r>
            <w:r w:rsidR="000934E4">
              <w:rPr>
                <w:b/>
              </w:rPr>
              <w:t xml:space="preserve"> </w:t>
            </w:r>
          </w:p>
        </w:tc>
      </w:tr>
      <w:tr w:rsidR="006D69E0" w:rsidTr="006D69E0">
        <w:tc>
          <w:tcPr>
            <w:tcW w:w="1951" w:type="dxa"/>
          </w:tcPr>
          <w:p w:rsidR="006D69E0" w:rsidRDefault="006D69E0" w:rsidP="006D69E0">
            <w:pPr>
              <w:jc w:val="center"/>
            </w:pPr>
          </w:p>
        </w:tc>
        <w:tc>
          <w:tcPr>
            <w:tcW w:w="7291" w:type="dxa"/>
          </w:tcPr>
          <w:p w:rsidR="000568D3" w:rsidRDefault="00CD4A4B" w:rsidP="00CD4A4B">
            <w:pPr>
              <w:pStyle w:val="ListParagraph"/>
              <w:numPr>
                <w:ilvl w:val="0"/>
                <w:numId w:val="11"/>
              </w:numPr>
            </w:pPr>
            <w:r>
              <w:t xml:space="preserve">Students have confirmed that they have enjoyed the </w:t>
            </w:r>
            <w:r>
              <w:lastRenderedPageBreak/>
              <w:t>various exhibitions available at the university, particularly the ones located in the library. Students would like more of these.</w:t>
            </w:r>
          </w:p>
          <w:p w:rsidR="003716F0" w:rsidRDefault="003716F0" w:rsidP="003716F0">
            <w:pPr>
              <w:pStyle w:val="ListParagraph"/>
            </w:pPr>
          </w:p>
          <w:p w:rsidR="00CD4A4B" w:rsidRDefault="00511C0E" w:rsidP="00CD4A4B">
            <w:pPr>
              <w:pStyle w:val="ListParagraph"/>
              <w:numPr>
                <w:ilvl w:val="0"/>
                <w:numId w:val="11"/>
              </w:numPr>
            </w:pPr>
            <w:r>
              <w:t xml:space="preserve">Students were not happy paying for hot water. It was made aware of the health and safety issues of having easy access to hot water. Robin Eves stated that there are hot water taps across campus, in the MU building and the George. </w:t>
            </w:r>
            <w:r w:rsidR="00B22FC2">
              <w:t xml:space="preserve">Jon Elsmore stated that it is 25p for a cup of hot water which is necessary due to the various costs </w:t>
            </w:r>
            <w:r w:rsidR="002655CA">
              <w:t>e.g.</w:t>
            </w:r>
            <w:r w:rsidR="00B22FC2">
              <w:t xml:space="preserve"> </w:t>
            </w:r>
            <w:r w:rsidR="002655CA">
              <w:t>E</w:t>
            </w:r>
            <w:r w:rsidR="00B22FC2">
              <w:t xml:space="preserve">lectricity.  </w:t>
            </w:r>
          </w:p>
          <w:p w:rsidR="003716F0" w:rsidRDefault="003716F0" w:rsidP="003716F0"/>
          <w:p w:rsidR="00632DB2" w:rsidRDefault="00632DB2" w:rsidP="003F4245">
            <w:pPr>
              <w:pStyle w:val="ListParagraph"/>
              <w:numPr>
                <w:ilvl w:val="0"/>
                <w:numId w:val="11"/>
              </w:numPr>
            </w:pPr>
            <w:r>
              <w:t>Students also raised their concerns of wanting to speak directly to module leaders</w:t>
            </w:r>
            <w:r w:rsidR="002655CA">
              <w:t xml:space="preserve"> and not having the contact details</w:t>
            </w:r>
            <w:r>
              <w:t xml:space="preserve">. Jennifer Norwood </w:t>
            </w:r>
            <w:r w:rsidR="002655CA">
              <w:t>advised</w:t>
            </w:r>
            <w:r>
              <w:t xml:space="preserve"> that this information can be found in the course guides. </w:t>
            </w:r>
            <w:r w:rsidR="007828B6">
              <w:t xml:space="preserve">It was also </w:t>
            </w:r>
            <w:r w:rsidR="002655CA">
              <w:t xml:space="preserve">noted </w:t>
            </w:r>
            <w:r w:rsidR="007828B6">
              <w:t xml:space="preserve">that Canvas has </w:t>
            </w:r>
            <w:r w:rsidR="002655CA">
              <w:t>a</w:t>
            </w:r>
            <w:r w:rsidR="007828B6">
              <w:t xml:space="preserve"> discussion section for each course which students are able to use. </w:t>
            </w:r>
            <w:r w:rsidR="005C3426">
              <w:t xml:space="preserve">Tony Proctor added that students should be encouraged to use the Canvas discussion option more often. </w:t>
            </w:r>
          </w:p>
          <w:p w:rsidR="003716F0" w:rsidRDefault="003716F0" w:rsidP="003716F0">
            <w:pPr>
              <w:pStyle w:val="ListParagraph"/>
            </w:pPr>
          </w:p>
          <w:p w:rsidR="00C17148" w:rsidRDefault="003716F0" w:rsidP="00C17148">
            <w:pPr>
              <w:pStyle w:val="ListParagraph"/>
              <w:numPr>
                <w:ilvl w:val="0"/>
                <w:numId w:val="11"/>
              </w:numPr>
            </w:pPr>
            <w:r>
              <w:t xml:space="preserve">Robin Eves spoke about a new texting system being introduced. The pilot was </w:t>
            </w:r>
            <w:r w:rsidR="002118E1">
              <w:t xml:space="preserve">offered in September to try the software. Only the representatives are trialling it to see if it works. May be being introduced next term. </w:t>
            </w:r>
            <w:r w:rsidR="008D6931">
              <w:t>It will be able to be used anywhere as lon</w:t>
            </w:r>
            <w:r w:rsidR="00C17148">
              <w:t>g as you are connected to Wi-Fi.</w:t>
            </w:r>
          </w:p>
          <w:p w:rsidR="00C17148" w:rsidRDefault="00C17148" w:rsidP="00C17148">
            <w:pPr>
              <w:pStyle w:val="ListParagraph"/>
            </w:pPr>
          </w:p>
          <w:p w:rsidR="00C17148" w:rsidRDefault="00C17148" w:rsidP="00C17148">
            <w:pPr>
              <w:pStyle w:val="ListParagraph"/>
              <w:numPr>
                <w:ilvl w:val="0"/>
                <w:numId w:val="11"/>
              </w:numPr>
            </w:pPr>
            <w:r>
              <w:t xml:space="preserve">Liam Slough raised an issue regarding software on library computers. Computer </w:t>
            </w:r>
            <w:r w:rsidR="002655CA">
              <w:t>E</w:t>
            </w:r>
            <w:r>
              <w:t xml:space="preserve">ngineering </w:t>
            </w:r>
            <w:r w:rsidR="002655CA">
              <w:t>S</w:t>
            </w:r>
            <w:r>
              <w:t>oftware is not installed on all computers.</w:t>
            </w:r>
          </w:p>
          <w:p w:rsidR="00747A2F" w:rsidRDefault="00C17148" w:rsidP="00C17148">
            <w:pPr>
              <w:rPr>
                <w:b/>
              </w:rPr>
            </w:pPr>
            <w:r w:rsidRPr="00C17148">
              <w:rPr>
                <w:b/>
              </w:rPr>
              <w:t xml:space="preserve">           Action: </w:t>
            </w:r>
            <w:r>
              <w:rPr>
                <w:b/>
              </w:rPr>
              <w:t xml:space="preserve">Mark Williams to look into this. </w:t>
            </w:r>
          </w:p>
          <w:p w:rsidR="00747A2F" w:rsidRDefault="00747A2F" w:rsidP="00C17148">
            <w:pPr>
              <w:rPr>
                <w:b/>
              </w:rPr>
            </w:pPr>
          </w:p>
          <w:p w:rsidR="0094061C" w:rsidRPr="0094061C" w:rsidRDefault="00747A2F" w:rsidP="00747A2F">
            <w:pPr>
              <w:pStyle w:val="ListParagraph"/>
              <w:numPr>
                <w:ilvl w:val="0"/>
                <w:numId w:val="11"/>
              </w:numPr>
              <w:rPr>
                <w:b/>
              </w:rPr>
            </w:pPr>
            <w:r>
              <w:t xml:space="preserve">Iman had received positive feedback regarding the introduction of the new double decker buses. </w:t>
            </w:r>
            <w:r w:rsidR="00EC4963">
              <w:t xml:space="preserve">However, it was raised that the Wi-Fi was not working </w:t>
            </w:r>
            <w:r w:rsidR="0005137E">
              <w:t>correctly;</w:t>
            </w:r>
            <w:r w:rsidR="00EC4963">
              <w:t xml:space="preserve"> Iman stated this could be due to teething issues. </w:t>
            </w:r>
          </w:p>
          <w:p w:rsidR="0094061C" w:rsidRPr="0094061C" w:rsidRDefault="0094061C" w:rsidP="0094061C">
            <w:pPr>
              <w:pStyle w:val="ListParagraph"/>
              <w:rPr>
                <w:b/>
              </w:rPr>
            </w:pPr>
          </w:p>
          <w:p w:rsidR="00747A2F" w:rsidRPr="0094061C" w:rsidRDefault="00371453" w:rsidP="00747A2F">
            <w:pPr>
              <w:pStyle w:val="ListParagraph"/>
              <w:numPr>
                <w:ilvl w:val="0"/>
                <w:numId w:val="11"/>
              </w:numPr>
              <w:rPr>
                <w:b/>
              </w:rPr>
            </w:pPr>
            <w:r>
              <w:t>It was</w:t>
            </w:r>
            <w:r w:rsidR="0005137E">
              <w:t xml:space="preserve"> raised </w:t>
            </w:r>
            <w:r>
              <w:t>that the</w:t>
            </w:r>
            <w:r w:rsidR="0005137E">
              <w:t xml:space="preserve"> Telford buses </w:t>
            </w:r>
            <w:r>
              <w:t xml:space="preserve">are </w:t>
            </w:r>
            <w:r w:rsidR="0005137E">
              <w:t xml:space="preserve">arriving and leaving on the hour, meaning students cannot stay and ask questions that they may have </w:t>
            </w:r>
            <w:r>
              <w:t xml:space="preserve">after </w:t>
            </w:r>
            <w:r w:rsidR="0005137E">
              <w:t xml:space="preserve">their lecturers. </w:t>
            </w:r>
          </w:p>
          <w:p w:rsidR="0094061C" w:rsidRPr="0085394E" w:rsidRDefault="0094061C" w:rsidP="0094061C">
            <w:pPr>
              <w:pStyle w:val="ListParagraph"/>
            </w:pPr>
            <w:r w:rsidRPr="0085394E">
              <w:t>Alex Hitch stated that this issue had been raised in the Course Committee meeting and had been raised to the Head of School.</w:t>
            </w:r>
          </w:p>
          <w:p w:rsidR="0094061C" w:rsidRDefault="0094061C" w:rsidP="0094061C">
            <w:pPr>
              <w:pStyle w:val="ListParagraph"/>
              <w:rPr>
                <w:b/>
              </w:rPr>
            </w:pPr>
          </w:p>
          <w:p w:rsidR="008065B0" w:rsidRPr="008065B0" w:rsidRDefault="00371453" w:rsidP="008065B0">
            <w:pPr>
              <w:pStyle w:val="ListParagraph"/>
              <w:numPr>
                <w:ilvl w:val="0"/>
                <w:numId w:val="11"/>
              </w:numPr>
              <w:rPr>
                <w:b/>
              </w:rPr>
            </w:pPr>
            <w:r>
              <w:t>P</w:t>
            </w:r>
            <w:r w:rsidR="008065B0">
              <w:t xml:space="preserve">ositive feedback </w:t>
            </w:r>
            <w:r>
              <w:t xml:space="preserve">was </w:t>
            </w:r>
            <w:r w:rsidR="008065B0">
              <w:t xml:space="preserve">received by Iman in regards to the international food fayre. </w:t>
            </w:r>
          </w:p>
          <w:p w:rsidR="008065B0" w:rsidRPr="008065B0" w:rsidRDefault="008065B0" w:rsidP="008065B0">
            <w:pPr>
              <w:pStyle w:val="ListParagraph"/>
              <w:rPr>
                <w:b/>
              </w:rPr>
            </w:pPr>
          </w:p>
          <w:p w:rsidR="008065B0" w:rsidRPr="008065B0" w:rsidRDefault="008065B0" w:rsidP="008065B0">
            <w:pPr>
              <w:pStyle w:val="ListParagraph"/>
              <w:numPr>
                <w:ilvl w:val="0"/>
                <w:numId w:val="11"/>
              </w:numPr>
              <w:rPr>
                <w:b/>
              </w:rPr>
            </w:pPr>
            <w:r>
              <w:t>Course representative raised an issue regarding the prices of Starbucks varying</w:t>
            </w:r>
          </w:p>
          <w:p w:rsidR="008065B0" w:rsidRPr="006646E2" w:rsidRDefault="00371453" w:rsidP="008065B0">
            <w:pPr>
              <w:pStyle w:val="ListParagraph"/>
            </w:pPr>
            <w:r w:rsidRPr="006646E2">
              <w:t>S</w:t>
            </w:r>
            <w:r w:rsidR="008065B0" w:rsidRPr="006646E2">
              <w:t>tudent advised to raise this with Starbucks</w:t>
            </w:r>
            <w:bookmarkStart w:id="0" w:name="_GoBack"/>
            <w:bookmarkEnd w:id="0"/>
          </w:p>
          <w:p w:rsidR="00253C10" w:rsidRDefault="00253C10" w:rsidP="008065B0">
            <w:pPr>
              <w:pStyle w:val="ListParagraph"/>
              <w:rPr>
                <w:b/>
              </w:rPr>
            </w:pPr>
          </w:p>
          <w:p w:rsidR="00253C10" w:rsidRDefault="00131339" w:rsidP="00253C10">
            <w:pPr>
              <w:pStyle w:val="ListParagraph"/>
              <w:numPr>
                <w:ilvl w:val="0"/>
                <w:numId w:val="11"/>
              </w:numPr>
            </w:pPr>
            <w:r>
              <w:t>Liam Slough raised an issue on behalf of students using Telford campus. He stated that they would like the cafeteria to be open later.</w:t>
            </w:r>
          </w:p>
          <w:p w:rsidR="00131339" w:rsidRPr="003A39F6" w:rsidRDefault="00131339" w:rsidP="00131339">
            <w:pPr>
              <w:pStyle w:val="ListParagraph"/>
              <w:rPr>
                <w:b/>
              </w:rPr>
            </w:pPr>
            <w:r w:rsidRPr="003A39F6">
              <w:rPr>
                <w:b/>
              </w:rPr>
              <w:t xml:space="preserve">Action: this has been raised to Dereck </w:t>
            </w:r>
            <w:proofErr w:type="spellStart"/>
            <w:r w:rsidRPr="003A39F6">
              <w:rPr>
                <w:b/>
              </w:rPr>
              <w:t>Maxfield</w:t>
            </w:r>
            <w:proofErr w:type="spellEnd"/>
            <w:r w:rsidRPr="003A39F6">
              <w:rPr>
                <w:b/>
              </w:rPr>
              <w:t>, catering manager. Furthermore, Jon Elsmore contacted cate</w:t>
            </w:r>
            <w:r w:rsidR="00E20B14">
              <w:rPr>
                <w:b/>
              </w:rPr>
              <w:t>ring services in regards to the opening times</w:t>
            </w:r>
            <w:r w:rsidRPr="003A39F6">
              <w:rPr>
                <w:b/>
              </w:rPr>
              <w:t xml:space="preserve">. </w:t>
            </w:r>
          </w:p>
          <w:p w:rsidR="00C17148" w:rsidRPr="00EA0465" w:rsidRDefault="00C17148" w:rsidP="00EA0465">
            <w:pPr>
              <w:rPr>
                <w:b/>
              </w:rPr>
            </w:pPr>
          </w:p>
        </w:tc>
      </w:tr>
      <w:tr w:rsidR="006D69E0" w:rsidTr="006D69E0">
        <w:tc>
          <w:tcPr>
            <w:tcW w:w="1951" w:type="dxa"/>
          </w:tcPr>
          <w:p w:rsidR="006D69E0" w:rsidRPr="000A6287" w:rsidRDefault="009973C5" w:rsidP="006D69E0">
            <w:pPr>
              <w:jc w:val="center"/>
              <w:rPr>
                <w:b/>
              </w:rPr>
            </w:pPr>
            <w:r>
              <w:rPr>
                <w:b/>
              </w:rPr>
              <w:lastRenderedPageBreak/>
              <w:t>6.</w:t>
            </w:r>
          </w:p>
        </w:tc>
        <w:tc>
          <w:tcPr>
            <w:tcW w:w="7291" w:type="dxa"/>
          </w:tcPr>
          <w:p w:rsidR="006D69E0" w:rsidRPr="000A6287" w:rsidRDefault="009973C5" w:rsidP="006D69E0">
            <w:pPr>
              <w:jc w:val="center"/>
              <w:rPr>
                <w:b/>
              </w:rPr>
            </w:pPr>
            <w:r>
              <w:rPr>
                <w:b/>
              </w:rPr>
              <w:t>Any other student feedback</w:t>
            </w:r>
          </w:p>
        </w:tc>
      </w:tr>
      <w:tr w:rsidR="006D69E0" w:rsidTr="006D69E0">
        <w:tc>
          <w:tcPr>
            <w:tcW w:w="1951" w:type="dxa"/>
          </w:tcPr>
          <w:p w:rsidR="006D69E0" w:rsidRDefault="006D69E0" w:rsidP="006D69E0">
            <w:pPr>
              <w:jc w:val="center"/>
            </w:pPr>
          </w:p>
        </w:tc>
        <w:tc>
          <w:tcPr>
            <w:tcW w:w="7291" w:type="dxa"/>
          </w:tcPr>
          <w:p w:rsidR="00FC24B8" w:rsidRDefault="00762A20" w:rsidP="00762A20">
            <w:pPr>
              <w:pStyle w:val="ListParagraph"/>
              <w:numPr>
                <w:ilvl w:val="0"/>
                <w:numId w:val="11"/>
              </w:numPr>
            </w:pPr>
            <w:r>
              <w:t xml:space="preserve">The new format of the Faculty Student Services received positive feedback. Colin Orr confirmed that he had received positive feedback from students who had been referred to MI024 for guidance.  </w:t>
            </w:r>
          </w:p>
          <w:p w:rsidR="00076BE4" w:rsidRDefault="00076BE4" w:rsidP="00076BE4">
            <w:pPr>
              <w:pStyle w:val="ListParagraph"/>
            </w:pPr>
          </w:p>
        </w:tc>
      </w:tr>
      <w:tr w:rsidR="006D69E0" w:rsidTr="006D69E0">
        <w:tc>
          <w:tcPr>
            <w:tcW w:w="1951" w:type="dxa"/>
          </w:tcPr>
          <w:p w:rsidR="006D69E0" w:rsidRPr="000A6287" w:rsidRDefault="009973C5" w:rsidP="006D69E0">
            <w:pPr>
              <w:jc w:val="center"/>
              <w:rPr>
                <w:b/>
              </w:rPr>
            </w:pPr>
            <w:r>
              <w:rPr>
                <w:b/>
              </w:rPr>
              <w:t xml:space="preserve">7. </w:t>
            </w:r>
          </w:p>
        </w:tc>
        <w:tc>
          <w:tcPr>
            <w:tcW w:w="7291" w:type="dxa"/>
          </w:tcPr>
          <w:p w:rsidR="006D69E0" w:rsidRPr="000A6287" w:rsidRDefault="009973C5" w:rsidP="006D69E0">
            <w:pPr>
              <w:jc w:val="center"/>
              <w:rPr>
                <w:b/>
              </w:rPr>
            </w:pPr>
            <w:r>
              <w:rPr>
                <w:b/>
              </w:rPr>
              <w:t>Information to report from Faculty and Departments</w:t>
            </w:r>
          </w:p>
        </w:tc>
      </w:tr>
      <w:tr w:rsidR="006D69E0" w:rsidTr="006D69E0">
        <w:tc>
          <w:tcPr>
            <w:tcW w:w="1951" w:type="dxa"/>
          </w:tcPr>
          <w:p w:rsidR="006D69E0" w:rsidRDefault="006D69E0" w:rsidP="006D69E0">
            <w:pPr>
              <w:jc w:val="center"/>
            </w:pPr>
          </w:p>
        </w:tc>
        <w:tc>
          <w:tcPr>
            <w:tcW w:w="7291" w:type="dxa"/>
          </w:tcPr>
          <w:p w:rsidR="005F2BAE" w:rsidRDefault="005F2BAE" w:rsidP="005F2BAE">
            <w:r>
              <w:t>Update from Mark Williams regarding the learning centres:</w:t>
            </w:r>
          </w:p>
          <w:p w:rsidR="00FC24B8" w:rsidRDefault="004C59A1" w:rsidP="004C59A1">
            <w:pPr>
              <w:pStyle w:val="ListParagraph"/>
              <w:numPr>
                <w:ilvl w:val="0"/>
                <w:numId w:val="11"/>
              </w:numPr>
            </w:pPr>
            <w:r>
              <w:t>The 24 hour opening times will continue until the 18</w:t>
            </w:r>
            <w:r w:rsidRPr="004C59A1">
              <w:rPr>
                <w:vertAlign w:val="superscript"/>
              </w:rPr>
              <w:t>th</w:t>
            </w:r>
            <w:r>
              <w:t xml:space="preserve"> May 2018. </w:t>
            </w:r>
          </w:p>
          <w:p w:rsidR="004C59A1" w:rsidRDefault="004C59A1" w:rsidP="004C59A1">
            <w:pPr>
              <w:pStyle w:val="ListParagraph"/>
              <w:numPr>
                <w:ilvl w:val="0"/>
                <w:numId w:val="11"/>
              </w:numPr>
            </w:pPr>
            <w:r>
              <w:t xml:space="preserve">Christmas opening times have been announced and are available on the University’s website. </w:t>
            </w:r>
          </w:p>
          <w:p w:rsidR="00277173" w:rsidRDefault="00277173" w:rsidP="004C59A1">
            <w:pPr>
              <w:pStyle w:val="ListParagraph"/>
              <w:numPr>
                <w:ilvl w:val="0"/>
                <w:numId w:val="11"/>
              </w:numPr>
            </w:pPr>
            <w:r>
              <w:t>Telford learning centre will be open throughout Christmas</w:t>
            </w:r>
            <w:r w:rsidR="00CE0F47">
              <w:t>.</w:t>
            </w:r>
          </w:p>
          <w:p w:rsidR="00CE0F47" w:rsidRDefault="00E36432" w:rsidP="004C59A1">
            <w:pPr>
              <w:pStyle w:val="ListParagraph"/>
              <w:numPr>
                <w:ilvl w:val="0"/>
                <w:numId w:val="11"/>
              </w:numPr>
            </w:pPr>
            <w:r>
              <w:t>New this year, students will be able to use assist</w:t>
            </w:r>
            <w:r w:rsidR="00C9003C">
              <w:t xml:space="preserve"> (online chat service)</w:t>
            </w:r>
            <w:r>
              <w:t xml:space="preserve"> over the closed Christmas </w:t>
            </w:r>
            <w:r w:rsidR="00DE0663">
              <w:t xml:space="preserve">periods. </w:t>
            </w:r>
            <w:r w:rsidR="00C9003C">
              <w:t>This will be answered by staff in the UK or staff from the US</w:t>
            </w:r>
            <w:r w:rsidR="006471A0">
              <w:t xml:space="preserve">. </w:t>
            </w:r>
          </w:p>
          <w:p w:rsidR="00EC2A83" w:rsidRDefault="00EC2A83" w:rsidP="00EC2A83">
            <w:pPr>
              <w:pStyle w:val="ListParagraph"/>
              <w:numPr>
                <w:ilvl w:val="0"/>
                <w:numId w:val="11"/>
              </w:numPr>
            </w:pPr>
            <w:r>
              <w:t>Face to face IT support is now available in the Harrison Learning Centre Monday</w:t>
            </w:r>
            <w:r w:rsidR="00E80967">
              <w:t xml:space="preserve"> to Friday 11.00am till 3.00pm. This will be on the ground floor near the windows. </w:t>
            </w:r>
          </w:p>
          <w:p w:rsidR="0018333B" w:rsidRDefault="008531E0" w:rsidP="0018333B">
            <w:pPr>
              <w:pStyle w:val="ListParagraph"/>
              <w:numPr>
                <w:ilvl w:val="0"/>
                <w:numId w:val="11"/>
              </w:numPr>
            </w:pPr>
            <w:proofErr w:type="gramStart"/>
            <w:r>
              <w:t>Staff from the learning centres are</w:t>
            </w:r>
            <w:proofErr w:type="gramEnd"/>
            <w:r>
              <w:t xml:space="preserve"> looking at buying a new catalogue service which may be in place in the next 18 months</w:t>
            </w:r>
            <w:r w:rsidR="0018333B">
              <w:t xml:space="preserve">. </w:t>
            </w:r>
          </w:p>
          <w:p w:rsidR="005D721E" w:rsidRDefault="005D721E" w:rsidP="0018333B">
            <w:pPr>
              <w:pStyle w:val="ListParagraph"/>
              <w:numPr>
                <w:ilvl w:val="0"/>
                <w:numId w:val="11"/>
              </w:numPr>
            </w:pPr>
            <w:r>
              <w:t xml:space="preserve">An online reading list management system has been integrated </w:t>
            </w:r>
            <w:r w:rsidR="0045326F">
              <w:t xml:space="preserve">into </w:t>
            </w:r>
            <w:proofErr w:type="gramStart"/>
            <w:r w:rsidR="0045326F">
              <w:t>Canvas,</w:t>
            </w:r>
            <w:proofErr w:type="gramEnd"/>
            <w:r w:rsidR="0045326F">
              <w:t xml:space="preserve"> e-books go straight through. </w:t>
            </w:r>
          </w:p>
          <w:p w:rsidR="005A705E" w:rsidRDefault="005A705E" w:rsidP="0018333B">
            <w:pPr>
              <w:pStyle w:val="ListParagraph"/>
              <w:numPr>
                <w:ilvl w:val="0"/>
                <w:numId w:val="11"/>
              </w:numPr>
            </w:pPr>
            <w:r>
              <w:t>Extended loans have been introduced for stu</w:t>
            </w:r>
            <w:r w:rsidR="00BE73D2">
              <w:t xml:space="preserve">dents with special requirements. </w:t>
            </w:r>
            <w:r w:rsidR="00D6614E">
              <w:t xml:space="preserve">Therefore, a one week loan will now be a three week loan and a three weeks loan will be a six week loan. </w:t>
            </w:r>
          </w:p>
          <w:p w:rsidR="003C2B10" w:rsidRDefault="003C2B10" w:rsidP="003C2B10"/>
          <w:p w:rsidR="003C2B10" w:rsidRDefault="003C2B10" w:rsidP="003C2B10">
            <w:r>
              <w:t>Updates from Tony Proctor:</w:t>
            </w:r>
          </w:p>
          <w:p w:rsidR="00B976CF" w:rsidRDefault="00B976CF" w:rsidP="00B976CF">
            <w:pPr>
              <w:pStyle w:val="ListParagraph"/>
              <w:numPr>
                <w:ilvl w:val="0"/>
                <w:numId w:val="11"/>
              </w:numPr>
            </w:pPr>
            <w:r>
              <w:t xml:space="preserve">The university has been trying to invest in additional assistance for students. For example, assistance from Graduate Teaching Assistants and student buddies. </w:t>
            </w:r>
          </w:p>
          <w:p w:rsidR="00B976CF" w:rsidRDefault="00B976CF" w:rsidP="00B976CF">
            <w:pPr>
              <w:pStyle w:val="ListParagraph"/>
              <w:numPr>
                <w:ilvl w:val="0"/>
                <w:numId w:val="11"/>
              </w:numPr>
            </w:pPr>
            <w:r>
              <w:t>Tony also asked if it is possible for staff and students to encourage students to form or join</w:t>
            </w:r>
            <w:r w:rsidR="007507AF">
              <w:t xml:space="preserve"> societies, for example the maths society which is very active. </w:t>
            </w:r>
          </w:p>
          <w:p w:rsidR="00712B66" w:rsidRDefault="00712B66" w:rsidP="00B976CF">
            <w:pPr>
              <w:pStyle w:val="ListParagraph"/>
              <w:numPr>
                <w:ilvl w:val="0"/>
                <w:numId w:val="11"/>
              </w:numPr>
            </w:pPr>
            <w:r>
              <w:t xml:space="preserve">It was also asked if staff and students could help encourage and promote Career Development Week. </w:t>
            </w:r>
          </w:p>
          <w:p w:rsidR="001E09B1" w:rsidRDefault="001E09B1" w:rsidP="00B976CF">
            <w:pPr>
              <w:pStyle w:val="ListParagraph"/>
              <w:numPr>
                <w:ilvl w:val="0"/>
                <w:numId w:val="11"/>
              </w:numPr>
            </w:pPr>
            <w:r>
              <w:t xml:space="preserve">Between this meeting and the next various student surveys will be happening. The National Student Survey will be available for level six students to complete and other internal surveys will be available for other students. </w:t>
            </w:r>
          </w:p>
          <w:p w:rsidR="0043130E" w:rsidRDefault="0043130E" w:rsidP="0043130E"/>
          <w:p w:rsidR="0043130E" w:rsidRDefault="0043130E" w:rsidP="0043130E">
            <w:r>
              <w:t>Updates from Robin Eves:</w:t>
            </w:r>
          </w:p>
          <w:p w:rsidR="0043130E" w:rsidRDefault="00CE3C67" w:rsidP="0043130E">
            <w:pPr>
              <w:pStyle w:val="ListParagraph"/>
              <w:numPr>
                <w:ilvl w:val="0"/>
                <w:numId w:val="11"/>
              </w:numPr>
            </w:pPr>
            <w:r>
              <w:t>Lanyards</w:t>
            </w:r>
            <w:r w:rsidR="0062434B">
              <w:t xml:space="preserve"> are </w:t>
            </w:r>
            <w:r>
              <w:t>available for course and faculty representatives</w:t>
            </w:r>
            <w:r w:rsidR="00E31392">
              <w:t>.</w:t>
            </w:r>
          </w:p>
          <w:p w:rsidR="00E31392" w:rsidRDefault="00E31392" w:rsidP="0043130E">
            <w:pPr>
              <w:pStyle w:val="ListParagraph"/>
              <w:numPr>
                <w:ilvl w:val="0"/>
                <w:numId w:val="11"/>
              </w:numPr>
            </w:pPr>
            <w:r>
              <w:t>A new campaign will be introduced next week, called Include Me, which includes learning and teaching. Information regarding the campaign can be found on Canvas</w:t>
            </w:r>
            <w:r w:rsidR="004D569B">
              <w:t xml:space="preserve">. As part of the campaign/activity each day has a different subject, which is available on Canvas. </w:t>
            </w:r>
            <w:r w:rsidR="008B056A">
              <w:t xml:space="preserve"> Bain attainment gap? There is a video online that people can view which is available on the Canvas course. </w:t>
            </w:r>
            <w:r w:rsidR="008076BD">
              <w:t xml:space="preserve">The campaign involves sparking a discussion from a one question conversation. Subjects are controversial and have a clickbait approach in order to spark a debate. </w:t>
            </w:r>
            <w:r w:rsidR="00281114">
              <w:t>This is a massive opportunity to get involved in a huge project.</w:t>
            </w:r>
          </w:p>
          <w:p w:rsidR="00281114" w:rsidRDefault="00281114" w:rsidP="0043130E">
            <w:pPr>
              <w:pStyle w:val="ListParagraph"/>
              <w:numPr>
                <w:ilvl w:val="0"/>
                <w:numId w:val="11"/>
              </w:numPr>
            </w:pPr>
            <w:r>
              <w:t xml:space="preserve">Course representative numbers have been </w:t>
            </w:r>
            <w:proofErr w:type="gramStart"/>
            <w:r>
              <w:t>updated,</w:t>
            </w:r>
            <w:proofErr w:type="gramEnd"/>
            <w:r>
              <w:t xml:space="preserve"> we currently have 739 which is 200 more than last year. </w:t>
            </w:r>
          </w:p>
          <w:p w:rsidR="00CB69D8" w:rsidRDefault="00CB69D8" w:rsidP="00CB69D8"/>
          <w:p w:rsidR="00CB69D8" w:rsidRDefault="00CB69D8" w:rsidP="00CB69D8">
            <w:r>
              <w:t xml:space="preserve">Update from </w:t>
            </w:r>
            <w:r w:rsidR="00314797">
              <w:t>Disability Services</w:t>
            </w:r>
            <w:r>
              <w:t>:</w:t>
            </w:r>
          </w:p>
          <w:p w:rsidR="00CB69D8" w:rsidRDefault="00CB69D8" w:rsidP="00CB69D8">
            <w:pPr>
              <w:pStyle w:val="ListParagraph"/>
              <w:numPr>
                <w:ilvl w:val="0"/>
                <w:numId w:val="11"/>
              </w:numPr>
            </w:pPr>
            <w:r>
              <w:t xml:space="preserve">Student Enabling Centre is now known as Student Support and Wellbeing. </w:t>
            </w:r>
            <w:r w:rsidR="000C0B8C">
              <w:t>Jane Marshall is the newly appointed head. Services from Student Support and Wellbeing are involved with the following: Counselling Services, the Dennis Turner fund and the Chaplaincy.</w:t>
            </w:r>
            <w:r w:rsidR="00314797">
              <w:t xml:space="preserve"> They are based in MI001 in the Alan Turing building.</w:t>
            </w:r>
            <w:r w:rsidR="009C6DEE">
              <w:t xml:space="preserve"> </w:t>
            </w:r>
            <w:r w:rsidR="00314797">
              <w:t xml:space="preserve"> </w:t>
            </w:r>
          </w:p>
          <w:p w:rsidR="003C2B10" w:rsidRDefault="003C2B10" w:rsidP="003C2B10"/>
        </w:tc>
      </w:tr>
    </w:tbl>
    <w:p w:rsidR="006D69E0" w:rsidRDefault="006D69E0" w:rsidP="006D69E0">
      <w:pPr>
        <w:jc w:val="center"/>
      </w:pPr>
    </w:p>
    <w:p w:rsidR="000A6287" w:rsidRDefault="000A6287" w:rsidP="000A6287">
      <w:r>
        <w:t xml:space="preserve">Date of next meeting </w:t>
      </w:r>
      <w:r w:rsidR="00E512B8">
        <w:t>–TBC</w:t>
      </w:r>
    </w:p>
    <w:sectPr w:rsidR="000A628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55" w:rsidRDefault="00FC5A55" w:rsidP="002F10B6">
      <w:r>
        <w:separator/>
      </w:r>
    </w:p>
  </w:endnote>
  <w:endnote w:type="continuationSeparator" w:id="0">
    <w:p w:rsidR="00FC5A55" w:rsidRDefault="00FC5A55" w:rsidP="002F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2691"/>
      <w:docPartObj>
        <w:docPartGallery w:val="Page Numbers (Bottom of Page)"/>
        <w:docPartUnique/>
      </w:docPartObj>
    </w:sdtPr>
    <w:sdtEndPr>
      <w:rPr>
        <w:noProof/>
      </w:rPr>
    </w:sdtEndPr>
    <w:sdtContent>
      <w:p w:rsidR="002F10B6" w:rsidRDefault="002F10B6">
        <w:pPr>
          <w:pStyle w:val="Footer"/>
          <w:jc w:val="right"/>
        </w:pPr>
        <w:r>
          <w:t xml:space="preserve">Page </w:t>
        </w:r>
        <w:r>
          <w:fldChar w:fldCharType="begin"/>
        </w:r>
        <w:r>
          <w:instrText xml:space="preserve"> PAGE   \* MERGEFORMAT </w:instrText>
        </w:r>
        <w:r>
          <w:fldChar w:fldCharType="separate"/>
        </w:r>
        <w:r w:rsidR="006646E2">
          <w:rPr>
            <w:noProof/>
          </w:rPr>
          <w:t>6</w:t>
        </w:r>
        <w:r>
          <w:rPr>
            <w:noProof/>
          </w:rPr>
          <w:fldChar w:fldCharType="end"/>
        </w:r>
      </w:p>
    </w:sdtContent>
  </w:sdt>
  <w:p w:rsidR="002F10B6" w:rsidRDefault="002F1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55" w:rsidRDefault="00FC5A55" w:rsidP="002F10B6">
      <w:r>
        <w:separator/>
      </w:r>
    </w:p>
  </w:footnote>
  <w:footnote w:type="continuationSeparator" w:id="0">
    <w:p w:rsidR="00FC5A55" w:rsidRDefault="00FC5A55" w:rsidP="002F1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63A"/>
    <w:multiLevelType w:val="hybridMultilevel"/>
    <w:tmpl w:val="A95C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E7ECE"/>
    <w:multiLevelType w:val="hybridMultilevel"/>
    <w:tmpl w:val="13981DCC"/>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
    <w:nsid w:val="16A01C91"/>
    <w:multiLevelType w:val="hybridMultilevel"/>
    <w:tmpl w:val="38CA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493FD1"/>
    <w:multiLevelType w:val="hybridMultilevel"/>
    <w:tmpl w:val="CDFCB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55A7C81"/>
    <w:multiLevelType w:val="hybridMultilevel"/>
    <w:tmpl w:val="00F29DAC"/>
    <w:lvl w:ilvl="0" w:tplc="8FEAA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D6A3C09"/>
    <w:multiLevelType w:val="hybridMultilevel"/>
    <w:tmpl w:val="BB06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6D6FFB"/>
    <w:multiLevelType w:val="hybridMultilevel"/>
    <w:tmpl w:val="D5F8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940429"/>
    <w:multiLevelType w:val="hybridMultilevel"/>
    <w:tmpl w:val="49B4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B6272E"/>
    <w:multiLevelType w:val="hybridMultilevel"/>
    <w:tmpl w:val="96246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32008FA"/>
    <w:multiLevelType w:val="hybridMultilevel"/>
    <w:tmpl w:val="0954520C"/>
    <w:lvl w:ilvl="0" w:tplc="2EF60EC2">
      <w:start w:val="7"/>
      <w:numFmt w:val="bullet"/>
      <w:lvlText w:val="-"/>
      <w:lvlJc w:val="left"/>
      <w:pPr>
        <w:ind w:left="720" w:hanging="360"/>
      </w:pPr>
      <w:rPr>
        <w:rFonts w:ascii="Arial" w:eastAsiaTheme="minorHAnsi" w:hAnsi="Arial" w:cs="Arial" w:hint="default"/>
      </w:rPr>
    </w:lvl>
    <w:lvl w:ilvl="1" w:tplc="2EF60EC2">
      <w:start w:val="7"/>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06691A"/>
    <w:multiLevelType w:val="hybridMultilevel"/>
    <w:tmpl w:val="EACC3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6521FE4"/>
    <w:multiLevelType w:val="hybridMultilevel"/>
    <w:tmpl w:val="C2CC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1"/>
  </w:num>
  <w:num w:numId="5">
    <w:abstractNumId w:val="0"/>
  </w:num>
  <w:num w:numId="6">
    <w:abstractNumId w:val="10"/>
  </w:num>
  <w:num w:numId="7">
    <w:abstractNumId w:val="3"/>
  </w:num>
  <w:num w:numId="8">
    <w:abstractNumId w:val="1"/>
  </w:num>
  <w:num w:numId="9">
    <w:abstractNumId w:val="2"/>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E0"/>
    <w:rsid w:val="00002F03"/>
    <w:rsid w:val="0001464C"/>
    <w:rsid w:val="0001583A"/>
    <w:rsid w:val="00037AD2"/>
    <w:rsid w:val="00037BC0"/>
    <w:rsid w:val="00041EE2"/>
    <w:rsid w:val="00043921"/>
    <w:rsid w:val="0005137E"/>
    <w:rsid w:val="000549DC"/>
    <w:rsid w:val="000568D3"/>
    <w:rsid w:val="00064E1D"/>
    <w:rsid w:val="00076BE4"/>
    <w:rsid w:val="00090D82"/>
    <w:rsid w:val="000934E4"/>
    <w:rsid w:val="000A25C3"/>
    <w:rsid w:val="000A6287"/>
    <w:rsid w:val="000A7E5F"/>
    <w:rsid w:val="000C0B8C"/>
    <w:rsid w:val="000E7C6D"/>
    <w:rsid w:val="000F413E"/>
    <w:rsid w:val="00114BC3"/>
    <w:rsid w:val="00131339"/>
    <w:rsid w:val="001334C8"/>
    <w:rsid w:val="00161057"/>
    <w:rsid w:val="0017179D"/>
    <w:rsid w:val="00172D48"/>
    <w:rsid w:val="00181846"/>
    <w:rsid w:val="0018333B"/>
    <w:rsid w:val="00190ED7"/>
    <w:rsid w:val="00193F33"/>
    <w:rsid w:val="001D1A9A"/>
    <w:rsid w:val="001E0623"/>
    <w:rsid w:val="001E09B1"/>
    <w:rsid w:val="001E39CD"/>
    <w:rsid w:val="001F2F5A"/>
    <w:rsid w:val="002118E1"/>
    <w:rsid w:val="00212F43"/>
    <w:rsid w:val="0021796D"/>
    <w:rsid w:val="00225A52"/>
    <w:rsid w:val="002512FC"/>
    <w:rsid w:val="00253C10"/>
    <w:rsid w:val="002655CA"/>
    <w:rsid w:val="0027539A"/>
    <w:rsid w:val="00277173"/>
    <w:rsid w:val="00277D7F"/>
    <w:rsid w:val="00281114"/>
    <w:rsid w:val="002B1F4E"/>
    <w:rsid w:val="002B496D"/>
    <w:rsid w:val="002B4BE3"/>
    <w:rsid w:val="002B65D7"/>
    <w:rsid w:val="002C5CCA"/>
    <w:rsid w:val="002D6154"/>
    <w:rsid w:val="002E6255"/>
    <w:rsid w:val="002F10B6"/>
    <w:rsid w:val="002F1204"/>
    <w:rsid w:val="002F336D"/>
    <w:rsid w:val="002F5D82"/>
    <w:rsid w:val="002F641A"/>
    <w:rsid w:val="00314797"/>
    <w:rsid w:val="0031674C"/>
    <w:rsid w:val="00332807"/>
    <w:rsid w:val="003426F5"/>
    <w:rsid w:val="00362694"/>
    <w:rsid w:val="00370DB1"/>
    <w:rsid w:val="00371453"/>
    <w:rsid w:val="003716F0"/>
    <w:rsid w:val="00385C07"/>
    <w:rsid w:val="003906DD"/>
    <w:rsid w:val="003A2936"/>
    <w:rsid w:val="003A39F6"/>
    <w:rsid w:val="003B2B50"/>
    <w:rsid w:val="003C2B10"/>
    <w:rsid w:val="003C4E32"/>
    <w:rsid w:val="003E25F0"/>
    <w:rsid w:val="003F27B8"/>
    <w:rsid w:val="003F4245"/>
    <w:rsid w:val="004049C8"/>
    <w:rsid w:val="00410B85"/>
    <w:rsid w:val="00411595"/>
    <w:rsid w:val="004143F4"/>
    <w:rsid w:val="00421EEB"/>
    <w:rsid w:val="00425903"/>
    <w:rsid w:val="0043130E"/>
    <w:rsid w:val="0045326F"/>
    <w:rsid w:val="00477F5D"/>
    <w:rsid w:val="004800DB"/>
    <w:rsid w:val="00487DFE"/>
    <w:rsid w:val="004914AE"/>
    <w:rsid w:val="00496DCC"/>
    <w:rsid w:val="004A2C21"/>
    <w:rsid w:val="004C1F0B"/>
    <w:rsid w:val="004C59A1"/>
    <w:rsid w:val="004D569B"/>
    <w:rsid w:val="00500826"/>
    <w:rsid w:val="00510A12"/>
    <w:rsid w:val="00511C0E"/>
    <w:rsid w:val="00514232"/>
    <w:rsid w:val="00521D40"/>
    <w:rsid w:val="005270CC"/>
    <w:rsid w:val="0053420A"/>
    <w:rsid w:val="0054004B"/>
    <w:rsid w:val="0055687A"/>
    <w:rsid w:val="00556A9B"/>
    <w:rsid w:val="0056739F"/>
    <w:rsid w:val="00585D45"/>
    <w:rsid w:val="00587DE6"/>
    <w:rsid w:val="00595A0D"/>
    <w:rsid w:val="00596F44"/>
    <w:rsid w:val="005A705E"/>
    <w:rsid w:val="005B2356"/>
    <w:rsid w:val="005C1070"/>
    <w:rsid w:val="005C1917"/>
    <w:rsid w:val="005C3426"/>
    <w:rsid w:val="005D16A6"/>
    <w:rsid w:val="005D721E"/>
    <w:rsid w:val="005E7D2E"/>
    <w:rsid w:val="005F2A5E"/>
    <w:rsid w:val="005F2BAE"/>
    <w:rsid w:val="005F3365"/>
    <w:rsid w:val="005F372E"/>
    <w:rsid w:val="00600694"/>
    <w:rsid w:val="006008E9"/>
    <w:rsid w:val="0062434B"/>
    <w:rsid w:val="00631EA2"/>
    <w:rsid w:val="00632323"/>
    <w:rsid w:val="00632DB2"/>
    <w:rsid w:val="00637385"/>
    <w:rsid w:val="0063766A"/>
    <w:rsid w:val="006471A0"/>
    <w:rsid w:val="00663473"/>
    <w:rsid w:val="006646E2"/>
    <w:rsid w:val="00677218"/>
    <w:rsid w:val="0069144E"/>
    <w:rsid w:val="00691906"/>
    <w:rsid w:val="0069641D"/>
    <w:rsid w:val="006C25DC"/>
    <w:rsid w:val="006D69E0"/>
    <w:rsid w:val="006F0797"/>
    <w:rsid w:val="006F29BB"/>
    <w:rsid w:val="006F2D95"/>
    <w:rsid w:val="006F411E"/>
    <w:rsid w:val="00705640"/>
    <w:rsid w:val="0071148F"/>
    <w:rsid w:val="00712B66"/>
    <w:rsid w:val="00715110"/>
    <w:rsid w:val="0072143B"/>
    <w:rsid w:val="0072184A"/>
    <w:rsid w:val="00726B27"/>
    <w:rsid w:val="00744393"/>
    <w:rsid w:val="00747614"/>
    <w:rsid w:val="00747A2F"/>
    <w:rsid w:val="007507AF"/>
    <w:rsid w:val="00762A20"/>
    <w:rsid w:val="00762C1F"/>
    <w:rsid w:val="00772969"/>
    <w:rsid w:val="007828B6"/>
    <w:rsid w:val="00791F6E"/>
    <w:rsid w:val="00794618"/>
    <w:rsid w:val="0079569A"/>
    <w:rsid w:val="007964DA"/>
    <w:rsid w:val="007B51FF"/>
    <w:rsid w:val="007C3E20"/>
    <w:rsid w:val="007C7795"/>
    <w:rsid w:val="007D7B91"/>
    <w:rsid w:val="007E70F2"/>
    <w:rsid w:val="008065B0"/>
    <w:rsid w:val="008076BD"/>
    <w:rsid w:val="008329BE"/>
    <w:rsid w:val="00850FA3"/>
    <w:rsid w:val="008531E0"/>
    <w:rsid w:val="0085394E"/>
    <w:rsid w:val="008602B7"/>
    <w:rsid w:val="008745A4"/>
    <w:rsid w:val="00876917"/>
    <w:rsid w:val="0089157D"/>
    <w:rsid w:val="0089296C"/>
    <w:rsid w:val="008A6095"/>
    <w:rsid w:val="008B056A"/>
    <w:rsid w:val="008B7A9A"/>
    <w:rsid w:val="008C3574"/>
    <w:rsid w:val="008C65BE"/>
    <w:rsid w:val="008D0973"/>
    <w:rsid w:val="008D45B8"/>
    <w:rsid w:val="008D6931"/>
    <w:rsid w:val="008F24B0"/>
    <w:rsid w:val="008F598D"/>
    <w:rsid w:val="0090212B"/>
    <w:rsid w:val="00907B06"/>
    <w:rsid w:val="00921BC3"/>
    <w:rsid w:val="0094061C"/>
    <w:rsid w:val="00953C77"/>
    <w:rsid w:val="00985292"/>
    <w:rsid w:val="009973C5"/>
    <w:rsid w:val="009A2A68"/>
    <w:rsid w:val="009A453C"/>
    <w:rsid w:val="009A4F98"/>
    <w:rsid w:val="009B1166"/>
    <w:rsid w:val="009C4C8A"/>
    <w:rsid w:val="009C63CF"/>
    <w:rsid w:val="009C6DEE"/>
    <w:rsid w:val="009C7CAC"/>
    <w:rsid w:val="009F1155"/>
    <w:rsid w:val="009F2427"/>
    <w:rsid w:val="00A02D12"/>
    <w:rsid w:val="00A032E0"/>
    <w:rsid w:val="00A03919"/>
    <w:rsid w:val="00A270C7"/>
    <w:rsid w:val="00A60355"/>
    <w:rsid w:val="00A65C3C"/>
    <w:rsid w:val="00A914FE"/>
    <w:rsid w:val="00A9618F"/>
    <w:rsid w:val="00AA3721"/>
    <w:rsid w:val="00AA7116"/>
    <w:rsid w:val="00AB0990"/>
    <w:rsid w:val="00AD70BA"/>
    <w:rsid w:val="00AF541F"/>
    <w:rsid w:val="00B01545"/>
    <w:rsid w:val="00B0495E"/>
    <w:rsid w:val="00B12525"/>
    <w:rsid w:val="00B22FC2"/>
    <w:rsid w:val="00B33A1C"/>
    <w:rsid w:val="00B378F7"/>
    <w:rsid w:val="00B47E46"/>
    <w:rsid w:val="00B504B9"/>
    <w:rsid w:val="00B50C90"/>
    <w:rsid w:val="00B742AC"/>
    <w:rsid w:val="00B86183"/>
    <w:rsid w:val="00B95F19"/>
    <w:rsid w:val="00B976CF"/>
    <w:rsid w:val="00BA0818"/>
    <w:rsid w:val="00BB40FF"/>
    <w:rsid w:val="00BE73D2"/>
    <w:rsid w:val="00C13005"/>
    <w:rsid w:val="00C17148"/>
    <w:rsid w:val="00C175E8"/>
    <w:rsid w:val="00C22E27"/>
    <w:rsid w:val="00C44B75"/>
    <w:rsid w:val="00C55CEE"/>
    <w:rsid w:val="00C651FE"/>
    <w:rsid w:val="00C9003C"/>
    <w:rsid w:val="00CA4E30"/>
    <w:rsid w:val="00CB106B"/>
    <w:rsid w:val="00CB11B7"/>
    <w:rsid w:val="00CB64B1"/>
    <w:rsid w:val="00CB69D8"/>
    <w:rsid w:val="00CD4A4B"/>
    <w:rsid w:val="00CD59D3"/>
    <w:rsid w:val="00CD612D"/>
    <w:rsid w:val="00CE0F47"/>
    <w:rsid w:val="00CE271B"/>
    <w:rsid w:val="00CE3C67"/>
    <w:rsid w:val="00CE7DB1"/>
    <w:rsid w:val="00D10CD8"/>
    <w:rsid w:val="00D624BD"/>
    <w:rsid w:val="00D6614E"/>
    <w:rsid w:val="00D71850"/>
    <w:rsid w:val="00D756E7"/>
    <w:rsid w:val="00DB5573"/>
    <w:rsid w:val="00DD6A81"/>
    <w:rsid w:val="00DE0663"/>
    <w:rsid w:val="00DF1081"/>
    <w:rsid w:val="00DF234A"/>
    <w:rsid w:val="00DF6039"/>
    <w:rsid w:val="00E07B22"/>
    <w:rsid w:val="00E13C43"/>
    <w:rsid w:val="00E145E7"/>
    <w:rsid w:val="00E20B14"/>
    <w:rsid w:val="00E31392"/>
    <w:rsid w:val="00E31664"/>
    <w:rsid w:val="00E36432"/>
    <w:rsid w:val="00E44987"/>
    <w:rsid w:val="00E512B8"/>
    <w:rsid w:val="00E80967"/>
    <w:rsid w:val="00E81A54"/>
    <w:rsid w:val="00EA0465"/>
    <w:rsid w:val="00EA423C"/>
    <w:rsid w:val="00EB1A2C"/>
    <w:rsid w:val="00EB576E"/>
    <w:rsid w:val="00EB676B"/>
    <w:rsid w:val="00EC2A83"/>
    <w:rsid w:val="00EC4963"/>
    <w:rsid w:val="00EC53D1"/>
    <w:rsid w:val="00ED0BAF"/>
    <w:rsid w:val="00ED22A3"/>
    <w:rsid w:val="00ED310A"/>
    <w:rsid w:val="00EE4559"/>
    <w:rsid w:val="00EF0CCC"/>
    <w:rsid w:val="00EF34A6"/>
    <w:rsid w:val="00EF780C"/>
    <w:rsid w:val="00F570D1"/>
    <w:rsid w:val="00F81B34"/>
    <w:rsid w:val="00F83A9D"/>
    <w:rsid w:val="00F8451C"/>
    <w:rsid w:val="00F86D38"/>
    <w:rsid w:val="00FA2378"/>
    <w:rsid w:val="00FB34F2"/>
    <w:rsid w:val="00FC0452"/>
    <w:rsid w:val="00FC24B8"/>
    <w:rsid w:val="00FC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E0"/>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9E0"/>
    <w:rPr>
      <w:rFonts w:ascii="Tahoma" w:hAnsi="Tahoma" w:cs="Tahoma"/>
      <w:sz w:val="16"/>
      <w:szCs w:val="16"/>
    </w:rPr>
  </w:style>
  <w:style w:type="character" w:customStyle="1" w:styleId="BalloonTextChar">
    <w:name w:val="Balloon Text Char"/>
    <w:basedOn w:val="DefaultParagraphFont"/>
    <w:link w:val="BalloonText"/>
    <w:uiPriority w:val="99"/>
    <w:semiHidden/>
    <w:rsid w:val="006D69E0"/>
    <w:rPr>
      <w:rFonts w:ascii="Tahoma" w:hAnsi="Tahoma" w:cs="Tahoma"/>
      <w:sz w:val="16"/>
      <w:szCs w:val="16"/>
    </w:rPr>
  </w:style>
  <w:style w:type="table" w:styleId="TableGrid">
    <w:name w:val="Table Grid"/>
    <w:basedOn w:val="TableNormal"/>
    <w:uiPriority w:val="59"/>
    <w:rsid w:val="006D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365"/>
    <w:rPr>
      <w:color w:val="0000FF" w:themeColor="hyperlink"/>
      <w:u w:val="single"/>
    </w:rPr>
  </w:style>
  <w:style w:type="paragraph" w:styleId="Header">
    <w:name w:val="header"/>
    <w:basedOn w:val="Normal"/>
    <w:link w:val="HeaderChar"/>
    <w:uiPriority w:val="99"/>
    <w:unhideWhenUsed/>
    <w:rsid w:val="002F10B6"/>
    <w:pPr>
      <w:tabs>
        <w:tab w:val="center" w:pos="4513"/>
        <w:tab w:val="right" w:pos="9026"/>
      </w:tabs>
    </w:pPr>
  </w:style>
  <w:style w:type="character" w:customStyle="1" w:styleId="HeaderChar">
    <w:name w:val="Header Char"/>
    <w:basedOn w:val="DefaultParagraphFont"/>
    <w:link w:val="Header"/>
    <w:uiPriority w:val="99"/>
    <w:rsid w:val="002F10B6"/>
    <w:rPr>
      <w:rFonts w:ascii="Arial" w:hAnsi="Arial"/>
      <w:sz w:val="24"/>
    </w:rPr>
  </w:style>
  <w:style w:type="paragraph" w:styleId="Footer">
    <w:name w:val="footer"/>
    <w:basedOn w:val="Normal"/>
    <w:link w:val="FooterChar"/>
    <w:uiPriority w:val="99"/>
    <w:unhideWhenUsed/>
    <w:rsid w:val="002F10B6"/>
    <w:pPr>
      <w:tabs>
        <w:tab w:val="center" w:pos="4513"/>
        <w:tab w:val="right" w:pos="9026"/>
      </w:tabs>
    </w:pPr>
  </w:style>
  <w:style w:type="character" w:customStyle="1" w:styleId="FooterChar">
    <w:name w:val="Footer Char"/>
    <w:basedOn w:val="DefaultParagraphFont"/>
    <w:link w:val="Footer"/>
    <w:uiPriority w:val="99"/>
    <w:rsid w:val="002F10B6"/>
    <w:rPr>
      <w:rFonts w:ascii="Arial" w:hAnsi="Arial"/>
      <w:sz w:val="24"/>
    </w:rPr>
  </w:style>
  <w:style w:type="paragraph" w:styleId="ListParagraph">
    <w:name w:val="List Paragraph"/>
    <w:basedOn w:val="Normal"/>
    <w:uiPriority w:val="34"/>
    <w:qFormat/>
    <w:rsid w:val="00C13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E0"/>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9E0"/>
    <w:rPr>
      <w:rFonts w:ascii="Tahoma" w:hAnsi="Tahoma" w:cs="Tahoma"/>
      <w:sz w:val="16"/>
      <w:szCs w:val="16"/>
    </w:rPr>
  </w:style>
  <w:style w:type="character" w:customStyle="1" w:styleId="BalloonTextChar">
    <w:name w:val="Balloon Text Char"/>
    <w:basedOn w:val="DefaultParagraphFont"/>
    <w:link w:val="BalloonText"/>
    <w:uiPriority w:val="99"/>
    <w:semiHidden/>
    <w:rsid w:val="006D69E0"/>
    <w:rPr>
      <w:rFonts w:ascii="Tahoma" w:hAnsi="Tahoma" w:cs="Tahoma"/>
      <w:sz w:val="16"/>
      <w:szCs w:val="16"/>
    </w:rPr>
  </w:style>
  <w:style w:type="table" w:styleId="TableGrid">
    <w:name w:val="Table Grid"/>
    <w:basedOn w:val="TableNormal"/>
    <w:uiPriority w:val="59"/>
    <w:rsid w:val="006D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365"/>
    <w:rPr>
      <w:color w:val="0000FF" w:themeColor="hyperlink"/>
      <w:u w:val="single"/>
    </w:rPr>
  </w:style>
  <w:style w:type="paragraph" w:styleId="Header">
    <w:name w:val="header"/>
    <w:basedOn w:val="Normal"/>
    <w:link w:val="HeaderChar"/>
    <w:uiPriority w:val="99"/>
    <w:unhideWhenUsed/>
    <w:rsid w:val="002F10B6"/>
    <w:pPr>
      <w:tabs>
        <w:tab w:val="center" w:pos="4513"/>
        <w:tab w:val="right" w:pos="9026"/>
      </w:tabs>
    </w:pPr>
  </w:style>
  <w:style w:type="character" w:customStyle="1" w:styleId="HeaderChar">
    <w:name w:val="Header Char"/>
    <w:basedOn w:val="DefaultParagraphFont"/>
    <w:link w:val="Header"/>
    <w:uiPriority w:val="99"/>
    <w:rsid w:val="002F10B6"/>
    <w:rPr>
      <w:rFonts w:ascii="Arial" w:hAnsi="Arial"/>
      <w:sz w:val="24"/>
    </w:rPr>
  </w:style>
  <w:style w:type="paragraph" w:styleId="Footer">
    <w:name w:val="footer"/>
    <w:basedOn w:val="Normal"/>
    <w:link w:val="FooterChar"/>
    <w:uiPriority w:val="99"/>
    <w:unhideWhenUsed/>
    <w:rsid w:val="002F10B6"/>
    <w:pPr>
      <w:tabs>
        <w:tab w:val="center" w:pos="4513"/>
        <w:tab w:val="right" w:pos="9026"/>
      </w:tabs>
    </w:pPr>
  </w:style>
  <w:style w:type="character" w:customStyle="1" w:styleId="FooterChar">
    <w:name w:val="Footer Char"/>
    <w:basedOn w:val="DefaultParagraphFont"/>
    <w:link w:val="Footer"/>
    <w:uiPriority w:val="99"/>
    <w:rsid w:val="002F10B6"/>
    <w:rPr>
      <w:rFonts w:ascii="Arial" w:hAnsi="Arial"/>
      <w:sz w:val="24"/>
    </w:rPr>
  </w:style>
  <w:style w:type="paragraph" w:styleId="ListParagraph">
    <w:name w:val="List Paragraph"/>
    <w:basedOn w:val="Normal"/>
    <w:uiPriority w:val="34"/>
    <w:qFormat/>
    <w:rsid w:val="00C13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Fairclough@wlv.ac.uk" TargetMode="External"/><Relationship Id="rId18" Type="http://schemas.openxmlformats.org/officeDocument/2006/relationships/hyperlink" Target="mailto:L.M.Giles@wlv.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L.Conde@wlv.ac.uk" TargetMode="External"/><Relationship Id="rId17" Type="http://schemas.openxmlformats.org/officeDocument/2006/relationships/hyperlink" Target="mailto:Markwilliams@wlv.ac.uk" TargetMode="External"/><Relationship Id="rId2" Type="http://schemas.openxmlformats.org/officeDocument/2006/relationships/numbering" Target="numbering.xml"/><Relationship Id="rId16" Type="http://schemas.openxmlformats.org/officeDocument/2006/relationships/hyperlink" Target="mailto:E.L.Uden@wlv.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ilton@wlc.ac.uk" TargetMode="External"/><Relationship Id="rId5" Type="http://schemas.openxmlformats.org/officeDocument/2006/relationships/settings" Target="settings.xml"/><Relationship Id="rId15" Type="http://schemas.openxmlformats.org/officeDocument/2006/relationships/hyperlink" Target="mailto:sandyshaw@wlv.ac.uk" TargetMode="External"/><Relationship Id="rId10" Type="http://schemas.openxmlformats.org/officeDocument/2006/relationships/hyperlink" Target="mailto:Rachel.Candlin@wlv.ac.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J.Mole@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94A1E-923C-4832-9272-55C9996C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Sheridan</dc:creator>
  <cp:lastModifiedBy>Shaw, Emily</cp:lastModifiedBy>
  <cp:revision>23</cp:revision>
  <dcterms:created xsi:type="dcterms:W3CDTF">2017-12-07T11:26:00Z</dcterms:created>
  <dcterms:modified xsi:type="dcterms:W3CDTF">2017-12-08T11:54:00Z</dcterms:modified>
</cp:coreProperties>
</file>